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D31B" w14:textId="32B4F0C3" w:rsidR="002610D1" w:rsidRPr="0032137B" w:rsidRDefault="0032649A" w:rsidP="006F19CC">
      <w:pPr>
        <w:pStyle w:val="a5"/>
        <w:spacing w:line="360" w:lineRule="auto"/>
        <w:ind w:firstLine="720"/>
        <w:jc w:val="both"/>
        <w:rPr>
          <w:rFonts w:ascii="Times New Roman" w:hAnsi="Times New Roman" w:cs="Times New Roman"/>
          <w:sz w:val="24"/>
          <w:szCs w:val="24"/>
          <w:lang w:val="en-US"/>
        </w:rPr>
      </w:pPr>
      <w:proofErr w:type="spellStart"/>
      <w:r w:rsidRPr="0032137B">
        <w:rPr>
          <w:rFonts w:ascii="Times New Roman" w:hAnsi="Times New Roman" w:cs="Times New Roman"/>
          <w:sz w:val="24"/>
          <w:szCs w:val="24"/>
          <w:lang w:val="en-US"/>
        </w:rPr>
        <w:t>VitaMinPro</w:t>
      </w:r>
      <w:proofErr w:type="spellEnd"/>
    </w:p>
    <w:p w14:paraId="0B9BD855" w14:textId="6725FD62" w:rsidR="00405546" w:rsidRPr="0032137B" w:rsidRDefault="00802058" w:rsidP="006F19CC">
      <w:pPr>
        <w:pStyle w:val="a6"/>
        <w:spacing w:before="0" w:line="360" w:lineRule="auto"/>
        <w:ind w:firstLine="720"/>
        <w:jc w:val="both"/>
        <w:rPr>
          <w:rFonts w:ascii="Times New Roman" w:hAnsi="Times New Roman" w:cs="Times New Roman"/>
          <w:b/>
          <w:bCs/>
          <w:lang w:val="en-US"/>
        </w:rPr>
      </w:pPr>
      <w:r w:rsidRPr="0032137B">
        <w:rPr>
          <w:rFonts w:ascii="Times New Roman" w:hAnsi="Times New Roman" w:cs="Times New Roman"/>
          <w:b/>
          <w:bCs/>
          <w:lang w:val="en-US"/>
        </w:rPr>
        <w:t>Bioavailability</w:t>
      </w:r>
      <w:r w:rsidR="00405546" w:rsidRPr="0032137B">
        <w:rPr>
          <w:rFonts w:ascii="Times New Roman" w:hAnsi="Times New Roman" w:cs="Times New Roman"/>
          <w:b/>
          <w:bCs/>
          <w:lang w:val="en-US"/>
        </w:rPr>
        <w:t xml:space="preserve"> </w:t>
      </w:r>
      <w:proofErr w:type="spellStart"/>
      <w:r w:rsidR="00405546" w:rsidRPr="0032137B">
        <w:rPr>
          <w:rFonts w:ascii="Times New Roman" w:hAnsi="Times New Roman" w:cs="Times New Roman"/>
          <w:b/>
          <w:bCs/>
          <w:lang w:val="en-US"/>
        </w:rPr>
        <w:t>yuqori</w:t>
      </w:r>
      <w:proofErr w:type="spellEnd"/>
      <w:r w:rsidR="00405546" w:rsidRPr="0032137B">
        <w:rPr>
          <w:rFonts w:ascii="Times New Roman" w:hAnsi="Times New Roman" w:cs="Times New Roman"/>
          <w:b/>
          <w:bCs/>
          <w:lang w:val="en-US"/>
        </w:rPr>
        <w:t xml:space="preserve"> </w:t>
      </w:r>
      <w:proofErr w:type="spellStart"/>
      <w:r w:rsidR="00405546" w:rsidRPr="0032137B">
        <w:rPr>
          <w:rFonts w:ascii="Times New Roman" w:hAnsi="Times New Roman" w:cs="Times New Roman"/>
          <w:b/>
          <w:bCs/>
          <w:lang w:val="en-US"/>
        </w:rPr>
        <w:t>bo'lgan</w:t>
      </w:r>
      <w:proofErr w:type="spellEnd"/>
      <w:r w:rsidR="00405546" w:rsidRPr="0032137B">
        <w:rPr>
          <w:rFonts w:ascii="Times New Roman" w:hAnsi="Times New Roman" w:cs="Times New Roman"/>
          <w:b/>
          <w:bCs/>
          <w:lang w:val="en-US"/>
        </w:rPr>
        <w:t xml:space="preserve"> 25 ta </w:t>
      </w:r>
      <w:proofErr w:type="spellStart"/>
      <w:r w:rsidR="00405546" w:rsidRPr="0032137B">
        <w:rPr>
          <w:rFonts w:ascii="Times New Roman" w:hAnsi="Times New Roman" w:cs="Times New Roman"/>
          <w:b/>
          <w:bCs/>
          <w:lang w:val="en-US"/>
        </w:rPr>
        <w:t>ingredientdan</w:t>
      </w:r>
      <w:proofErr w:type="spellEnd"/>
      <w:r w:rsidR="00405546" w:rsidRPr="0032137B">
        <w:rPr>
          <w:rFonts w:ascii="Times New Roman" w:hAnsi="Times New Roman" w:cs="Times New Roman"/>
          <w:b/>
          <w:bCs/>
          <w:lang w:val="en-US"/>
        </w:rPr>
        <w:t xml:space="preserve"> </w:t>
      </w:r>
      <w:proofErr w:type="spellStart"/>
      <w:r w:rsidR="00405546" w:rsidRPr="0032137B">
        <w:rPr>
          <w:rFonts w:ascii="Times New Roman" w:hAnsi="Times New Roman" w:cs="Times New Roman"/>
          <w:b/>
          <w:bCs/>
          <w:lang w:val="en-US"/>
        </w:rPr>
        <w:t>iborat</w:t>
      </w:r>
      <w:proofErr w:type="spellEnd"/>
      <w:r w:rsidR="00405546" w:rsidRPr="0032137B">
        <w:rPr>
          <w:rFonts w:ascii="Times New Roman" w:hAnsi="Times New Roman" w:cs="Times New Roman"/>
          <w:b/>
          <w:bCs/>
          <w:lang w:val="en-US"/>
        </w:rPr>
        <w:t xml:space="preserve"> </w:t>
      </w:r>
      <w:proofErr w:type="spellStart"/>
      <w:r w:rsidR="00405546" w:rsidRPr="0032137B">
        <w:rPr>
          <w:rFonts w:ascii="Times New Roman" w:hAnsi="Times New Roman" w:cs="Times New Roman"/>
          <w:b/>
          <w:bCs/>
          <w:lang w:val="en-US"/>
        </w:rPr>
        <w:t>kompleks</w:t>
      </w:r>
      <w:proofErr w:type="spellEnd"/>
      <w:r w:rsidR="00405546" w:rsidRPr="0032137B">
        <w:rPr>
          <w:rFonts w:ascii="Times New Roman" w:hAnsi="Times New Roman" w:cs="Times New Roman"/>
          <w:b/>
          <w:bCs/>
          <w:lang w:val="en-US"/>
        </w:rPr>
        <w:t xml:space="preserve">: 13 ta vitamin, 8 ta mineral </w:t>
      </w:r>
      <w:proofErr w:type="spellStart"/>
      <w:r w:rsidR="00405546" w:rsidRPr="0032137B">
        <w:rPr>
          <w:rFonts w:ascii="Times New Roman" w:hAnsi="Times New Roman" w:cs="Times New Roman"/>
          <w:b/>
          <w:bCs/>
          <w:lang w:val="en-US"/>
        </w:rPr>
        <w:t>va</w:t>
      </w:r>
      <w:proofErr w:type="spellEnd"/>
      <w:r w:rsidR="00405546" w:rsidRPr="0032137B">
        <w:rPr>
          <w:rFonts w:ascii="Times New Roman" w:hAnsi="Times New Roman" w:cs="Times New Roman"/>
          <w:b/>
          <w:bCs/>
          <w:lang w:val="en-US"/>
        </w:rPr>
        <w:t xml:space="preserve"> 3 ta </w:t>
      </w:r>
      <w:proofErr w:type="spellStart"/>
      <w:r w:rsidR="00405546" w:rsidRPr="0032137B">
        <w:rPr>
          <w:rFonts w:ascii="Times New Roman" w:hAnsi="Times New Roman" w:cs="Times New Roman"/>
          <w:b/>
          <w:bCs/>
          <w:lang w:val="en-US"/>
        </w:rPr>
        <w:t>metabiotiklar</w:t>
      </w:r>
      <w:proofErr w:type="spellEnd"/>
      <w:r w:rsidR="00405546" w:rsidRPr="0032137B">
        <w:rPr>
          <w:rFonts w:ascii="Times New Roman" w:hAnsi="Times New Roman" w:cs="Times New Roman"/>
          <w:b/>
          <w:bCs/>
          <w:lang w:val="en-US"/>
        </w:rPr>
        <w:t xml:space="preserve"> </w:t>
      </w:r>
      <w:proofErr w:type="spellStart"/>
      <w:r w:rsidR="00405546" w:rsidRPr="0032137B">
        <w:rPr>
          <w:rFonts w:ascii="Times New Roman" w:hAnsi="Times New Roman" w:cs="Times New Roman"/>
          <w:b/>
          <w:bCs/>
          <w:lang w:val="en-US"/>
        </w:rPr>
        <w:t>majmuasi</w:t>
      </w:r>
      <w:proofErr w:type="spellEnd"/>
      <w:r w:rsidR="00405546" w:rsidRPr="0032137B">
        <w:rPr>
          <w:rFonts w:ascii="Times New Roman" w:hAnsi="Times New Roman" w:cs="Times New Roman"/>
          <w:b/>
          <w:bCs/>
          <w:lang w:val="en-US"/>
        </w:rPr>
        <w:t xml:space="preserve"> (</w:t>
      </w:r>
      <w:proofErr w:type="spellStart"/>
      <w:r w:rsidR="00405546" w:rsidRPr="0032137B">
        <w:rPr>
          <w:rFonts w:ascii="Times New Roman" w:hAnsi="Times New Roman" w:cs="Times New Roman"/>
          <w:b/>
          <w:bCs/>
          <w:lang w:val="en-US"/>
        </w:rPr>
        <w:t>peptid</w:t>
      </w:r>
      <w:proofErr w:type="spellEnd"/>
      <w:r w:rsidR="00405546" w:rsidRPr="0032137B">
        <w:rPr>
          <w:rFonts w:ascii="Times New Roman" w:hAnsi="Times New Roman" w:cs="Times New Roman"/>
          <w:b/>
          <w:bCs/>
          <w:lang w:val="en-US"/>
        </w:rPr>
        <w:t xml:space="preserve"> </w:t>
      </w:r>
      <w:proofErr w:type="spellStart"/>
      <w:r w:rsidR="00405546" w:rsidRPr="0032137B">
        <w:rPr>
          <w:rFonts w:ascii="Times New Roman" w:hAnsi="Times New Roman" w:cs="Times New Roman"/>
          <w:b/>
          <w:bCs/>
          <w:lang w:val="en-US"/>
        </w:rPr>
        <w:t>ultralizatlari</w:t>
      </w:r>
      <w:proofErr w:type="spellEnd"/>
      <w:r w:rsidR="00405546" w:rsidRPr="0032137B">
        <w:rPr>
          <w:rFonts w:ascii="Times New Roman" w:hAnsi="Times New Roman" w:cs="Times New Roman"/>
          <w:b/>
          <w:bCs/>
          <w:lang w:val="en-US"/>
        </w:rPr>
        <w:t>).</w:t>
      </w:r>
    </w:p>
    <w:p w14:paraId="23BC1956" w14:textId="77777777" w:rsidR="00FF4A04" w:rsidRPr="0032137B" w:rsidRDefault="00FF4A04" w:rsidP="006F19CC">
      <w:pPr>
        <w:pStyle w:val="a6"/>
        <w:spacing w:before="0" w:line="360" w:lineRule="auto"/>
        <w:ind w:firstLine="720"/>
        <w:jc w:val="both"/>
        <w:rPr>
          <w:rFonts w:ascii="Times New Roman" w:hAnsi="Times New Roman" w:cs="Times New Roman"/>
          <w:lang w:val="en-US"/>
        </w:rPr>
      </w:pPr>
      <w:proofErr w:type="spellStart"/>
      <w:r w:rsidRPr="0032137B">
        <w:rPr>
          <w:rFonts w:ascii="Times New Roman" w:hAnsi="Times New Roman" w:cs="Times New Roman"/>
          <w:lang w:val="en-US"/>
        </w:rPr>
        <w:t>Vitaminlar</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va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minerallar</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tananing</w:t>
      </w:r>
      <w:proofErr w:type="spellEnd"/>
      <w:r w:rsidRPr="0032137B">
        <w:rPr>
          <w:rFonts w:ascii="Times New Roman" w:hAnsi="Times New Roman" w:cs="Times New Roman"/>
          <w:lang w:val="en-US"/>
        </w:rPr>
        <w:t xml:space="preserve"> normal </w:t>
      </w:r>
      <w:proofErr w:type="spellStart"/>
      <w:r w:rsidRPr="0032137B">
        <w:rPr>
          <w:rFonts w:ascii="Times New Roman" w:hAnsi="Times New Roman" w:cs="Times New Roman"/>
          <w:lang w:val="en-US"/>
        </w:rPr>
        <w:t>ishlashi</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va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o'sishi</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oqsil</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va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yog'larning</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sintezi</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infektsiyalarga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chidamliligi</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uchun</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zarurdir</w:t>
      </w:r>
      <w:proofErr w:type="spellEnd"/>
      <w:r w:rsidRPr="0032137B">
        <w:rPr>
          <w:rFonts w:ascii="Times New Roman" w:hAnsi="Times New Roman" w:cs="Times New Roman"/>
          <w:lang w:val="en-US"/>
        </w:rPr>
        <w:t xml:space="preserve">. Bir </w:t>
      </w:r>
      <w:proofErr w:type="spellStart"/>
      <w:r w:rsidRPr="0032137B">
        <w:rPr>
          <w:rFonts w:ascii="Times New Roman" w:hAnsi="Times New Roman" w:cs="Times New Roman"/>
          <w:lang w:val="en-US"/>
        </w:rPr>
        <w:t>qator</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vitaminlar</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qon</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hujayralari</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gormonlar</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genetik</w:t>
      </w:r>
      <w:proofErr w:type="spellEnd"/>
      <w:r w:rsidRPr="0032137B">
        <w:rPr>
          <w:rFonts w:ascii="Times New Roman" w:hAnsi="Times New Roman" w:cs="Times New Roman"/>
          <w:lang w:val="en-US"/>
        </w:rPr>
        <w:t xml:space="preserve"> material </w:t>
      </w:r>
      <w:proofErr w:type="spellStart"/>
      <w:r w:rsidRPr="0032137B">
        <w:rPr>
          <w:rFonts w:ascii="Times New Roman" w:hAnsi="Times New Roman" w:cs="Times New Roman"/>
          <w:lang w:val="en-US"/>
        </w:rPr>
        <w:t>va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asab</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tizimining</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vositachilari</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sintezida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ishtirok</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etadi</w:t>
      </w:r>
      <w:proofErr w:type="spellEnd"/>
      <w:r w:rsidRPr="0032137B">
        <w:rPr>
          <w:rFonts w:ascii="Times New Roman" w:hAnsi="Times New Roman" w:cs="Times New Roman"/>
          <w:lang w:val="en-US"/>
        </w:rPr>
        <w:t>.</w:t>
      </w:r>
    </w:p>
    <w:p w14:paraId="65827429" w14:textId="77777777" w:rsidR="009C6D8A" w:rsidRPr="0032137B" w:rsidRDefault="009C6D8A" w:rsidP="006F19CC">
      <w:pPr>
        <w:pStyle w:val="a6"/>
        <w:spacing w:before="0" w:line="360" w:lineRule="auto"/>
        <w:ind w:firstLine="720"/>
        <w:jc w:val="both"/>
        <w:rPr>
          <w:rFonts w:ascii="Times New Roman" w:hAnsi="Times New Roman" w:cs="Times New Roman"/>
          <w:lang w:val="en-US"/>
        </w:rPr>
      </w:pPr>
      <w:proofErr w:type="spellStart"/>
      <w:r w:rsidRPr="0032137B">
        <w:rPr>
          <w:rFonts w:ascii="Times New Roman" w:hAnsi="Times New Roman" w:cs="Times New Roman"/>
          <w:lang w:val="en-US"/>
        </w:rPr>
        <w:t>Shuni</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yodda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tutish</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kerakki</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makro</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va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mikroelementlar</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organizmda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sintez</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qilinmaydi</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ular</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oziq-ovqat</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bilan</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birga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keladi</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Ularning</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assimilyatsiya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darajasi</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ovqat</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hazm</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qilish</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organlarining</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holatiga</w:t>
      </w:r>
      <w:proofErr w:type="spellEnd"/>
      <w:r w:rsidRPr="0032137B">
        <w:rPr>
          <w:rFonts w:ascii="Times New Roman" w:hAnsi="Times New Roman" w:cs="Times New Roman"/>
          <w:lang w:val="en-US"/>
        </w:rPr>
        <w:t xml:space="preserve"> </w:t>
      </w:r>
      <w:proofErr w:type="spellStart"/>
      <w:r w:rsidRPr="0032137B">
        <w:rPr>
          <w:rFonts w:ascii="Times New Roman" w:hAnsi="Times New Roman" w:cs="Times New Roman"/>
          <w:lang w:val="en-US"/>
        </w:rPr>
        <w:t>bog'liq</w:t>
      </w:r>
      <w:proofErr w:type="spellEnd"/>
      <w:r w:rsidRPr="0032137B">
        <w:rPr>
          <w:rFonts w:ascii="Times New Roman" w:hAnsi="Times New Roman" w:cs="Times New Roman"/>
          <w:lang w:val="en-US"/>
        </w:rPr>
        <w:t>.</w:t>
      </w:r>
    </w:p>
    <w:p w14:paraId="58AF2D26" w14:textId="77777777" w:rsidR="009C6D8A" w:rsidRPr="009C6D8A" w:rsidRDefault="009C6D8A" w:rsidP="006F19CC">
      <w:pPr>
        <w:pStyle w:val="a6"/>
        <w:spacing w:before="0" w:line="360" w:lineRule="auto"/>
        <w:ind w:firstLine="720"/>
        <w:jc w:val="both"/>
        <w:rPr>
          <w:rFonts w:ascii="Times New Roman" w:hAnsi="Times New Roman" w:cs="Times New Roman"/>
          <w:lang w:val="it-IT"/>
        </w:rPr>
      </w:pPr>
      <w:r w:rsidRPr="006F19CC">
        <w:rPr>
          <w:rFonts w:ascii="Times New Roman" w:hAnsi="Times New Roman" w:cs="Times New Roman"/>
          <w:lang w:val="it-IT"/>
        </w:rPr>
        <w:t xml:space="preserve">Mineral tarkibi mavsumga qarab o'zgaradi. </w:t>
      </w:r>
      <w:r w:rsidRPr="009C6D8A">
        <w:rPr>
          <w:rFonts w:ascii="Times New Roman" w:hAnsi="Times New Roman" w:cs="Times New Roman"/>
          <w:lang w:val="it-IT"/>
        </w:rPr>
        <w:t>Bahorda makro va mikroelementlar darajasi pasayadi, erta kuzda esa ko'payadi.</w:t>
      </w:r>
    </w:p>
    <w:p w14:paraId="044A765E" w14:textId="0ACDD210" w:rsidR="002610D1" w:rsidRPr="00147962" w:rsidRDefault="009C6D8A" w:rsidP="006F19CC">
      <w:pPr>
        <w:pStyle w:val="a6"/>
        <w:spacing w:before="0" w:line="360" w:lineRule="auto"/>
        <w:ind w:firstLine="720"/>
        <w:jc w:val="both"/>
        <w:rPr>
          <w:rFonts w:ascii="Times New Roman" w:hAnsi="Times New Roman" w:cs="Times New Roman"/>
          <w:lang w:val="it-IT"/>
        </w:rPr>
      </w:pPr>
      <w:r w:rsidRPr="009C6D8A">
        <w:rPr>
          <w:rFonts w:ascii="Times New Roman" w:hAnsi="Times New Roman" w:cs="Times New Roman"/>
          <w:lang w:val="it-IT"/>
        </w:rPr>
        <w:t>Ba'zi vitaminlar ichak bakteriyalari tomonidan sintezlanadi va ularni qo'llab-quvvatlash uchun kompleks uchta metabiotikni o'z ichiga oladi.</w:t>
      </w:r>
    </w:p>
    <w:p w14:paraId="503BEBEF" w14:textId="7DDFB77C" w:rsidR="002610D1" w:rsidRPr="00147962" w:rsidRDefault="00147962" w:rsidP="006F19CC">
      <w:pPr>
        <w:pStyle w:val="a6"/>
        <w:spacing w:before="0" w:line="360" w:lineRule="auto"/>
        <w:ind w:firstLine="720"/>
        <w:jc w:val="both"/>
        <w:rPr>
          <w:rFonts w:ascii="Times New Roman" w:eastAsia="Times Roman" w:hAnsi="Times New Roman" w:cs="Times New Roman"/>
          <w:lang w:val="en-US"/>
        </w:rPr>
      </w:pPr>
      <w:proofErr w:type="spellStart"/>
      <w:r w:rsidRPr="00147962">
        <w:rPr>
          <w:rFonts w:ascii="Times New Roman" w:hAnsi="Times New Roman" w:cs="Times New Roman"/>
          <w:lang w:val="en-US"/>
        </w:rPr>
        <w:t>Chiqarish</w:t>
      </w:r>
      <w:proofErr w:type="spellEnd"/>
      <w:r w:rsidRPr="00147962">
        <w:rPr>
          <w:rFonts w:ascii="Times New Roman" w:hAnsi="Times New Roman" w:cs="Times New Roman"/>
          <w:lang w:val="en-US"/>
        </w:rPr>
        <w:t xml:space="preserve"> </w:t>
      </w:r>
      <w:proofErr w:type="spellStart"/>
      <w:r w:rsidRPr="00147962">
        <w:rPr>
          <w:rFonts w:ascii="Times New Roman" w:hAnsi="Times New Roman" w:cs="Times New Roman"/>
          <w:lang w:val="en-US"/>
        </w:rPr>
        <w:t>shakli</w:t>
      </w:r>
      <w:proofErr w:type="spellEnd"/>
      <w:r w:rsidRPr="00147962">
        <w:rPr>
          <w:rFonts w:ascii="Times New Roman" w:hAnsi="Times New Roman" w:cs="Times New Roman"/>
          <w:lang w:val="en-US"/>
        </w:rPr>
        <w:t xml:space="preserve">: 30 </w:t>
      </w:r>
      <w:proofErr w:type="spellStart"/>
      <w:r w:rsidRPr="00147962">
        <w:rPr>
          <w:rFonts w:ascii="Times New Roman" w:hAnsi="Times New Roman" w:cs="Times New Roman"/>
          <w:lang w:val="en-US"/>
        </w:rPr>
        <w:t>tabletkadan</w:t>
      </w:r>
      <w:proofErr w:type="spellEnd"/>
      <w:r w:rsidRPr="00147962">
        <w:rPr>
          <w:rFonts w:ascii="Times New Roman" w:hAnsi="Times New Roman" w:cs="Times New Roman"/>
          <w:lang w:val="en-US"/>
        </w:rPr>
        <w:t xml:space="preserve"> </w:t>
      </w:r>
      <w:proofErr w:type="spellStart"/>
      <w:r w:rsidRPr="00147962">
        <w:rPr>
          <w:rFonts w:ascii="Times New Roman" w:hAnsi="Times New Roman" w:cs="Times New Roman"/>
          <w:lang w:val="en-US"/>
        </w:rPr>
        <w:t>iborat</w:t>
      </w:r>
      <w:proofErr w:type="spellEnd"/>
      <w:r w:rsidRPr="00147962">
        <w:rPr>
          <w:rFonts w:ascii="Times New Roman" w:hAnsi="Times New Roman" w:cs="Times New Roman"/>
          <w:lang w:val="en-US"/>
        </w:rPr>
        <w:t xml:space="preserve"> </w:t>
      </w:r>
      <w:proofErr w:type="spellStart"/>
      <w:r w:rsidR="00A611C7">
        <w:rPr>
          <w:rFonts w:ascii="Times New Roman" w:hAnsi="Times New Roman" w:cs="Times New Roman"/>
          <w:lang w:val="en-US"/>
        </w:rPr>
        <w:t>flakon</w:t>
      </w:r>
      <w:proofErr w:type="spellEnd"/>
      <w:r w:rsidRPr="00147962">
        <w:rPr>
          <w:rFonts w:ascii="Times New Roman" w:hAnsi="Times New Roman" w:cs="Times New Roman"/>
          <w:lang w:val="en-US"/>
        </w:rPr>
        <w:t>.</w:t>
      </w:r>
    </w:p>
    <w:p w14:paraId="2A3A7940" w14:textId="4678414A" w:rsidR="00EA7667" w:rsidRDefault="009C6D8A" w:rsidP="00EA7667">
      <w:pPr>
        <w:pStyle w:val="a6"/>
        <w:spacing w:before="0" w:line="360" w:lineRule="auto"/>
        <w:ind w:hanging="284"/>
        <w:jc w:val="both"/>
        <w:rPr>
          <w:rFonts w:ascii="Times New Roman" w:hAnsi="Times New Roman" w:cs="Times New Roman"/>
          <w:bCs/>
          <w:lang w:val="en-US"/>
        </w:rPr>
      </w:pPr>
      <w:r w:rsidRPr="00147962">
        <w:rPr>
          <w:rFonts w:ascii="Times New Roman" w:hAnsi="Times New Roman" w:cs="Times New Roman"/>
          <w:b/>
          <w:bCs/>
          <w:lang w:val="en-US"/>
        </w:rPr>
        <w:t xml:space="preserve">     </w:t>
      </w:r>
      <w:r w:rsidR="006F19CC">
        <w:rPr>
          <w:rFonts w:ascii="Times New Roman" w:hAnsi="Times New Roman" w:cs="Times New Roman"/>
          <w:b/>
          <w:bCs/>
          <w:lang w:val="en-US"/>
        </w:rPr>
        <w:tab/>
      </w:r>
      <w:proofErr w:type="spellStart"/>
      <w:r w:rsidR="00EA7667" w:rsidRPr="00EA7667">
        <w:rPr>
          <w:rFonts w:ascii="Times New Roman" w:hAnsi="Times New Roman" w:cs="Times New Roman"/>
          <w:b/>
          <w:bCs/>
          <w:lang w:val="en-US"/>
        </w:rPr>
        <w:t>Qo'llash</w:t>
      </w:r>
      <w:proofErr w:type="spellEnd"/>
      <w:r w:rsidR="00EA7667" w:rsidRPr="00EA7667">
        <w:rPr>
          <w:rFonts w:ascii="Times New Roman" w:hAnsi="Times New Roman" w:cs="Times New Roman"/>
          <w:b/>
          <w:bCs/>
          <w:lang w:val="en-US"/>
        </w:rPr>
        <w:t xml:space="preserve"> </w:t>
      </w:r>
      <w:proofErr w:type="spellStart"/>
      <w:r w:rsidR="00EA7667" w:rsidRPr="00EA7667">
        <w:rPr>
          <w:rFonts w:ascii="Times New Roman" w:hAnsi="Times New Roman" w:cs="Times New Roman"/>
          <w:b/>
          <w:bCs/>
          <w:lang w:val="en-US"/>
        </w:rPr>
        <w:t>usuli</w:t>
      </w:r>
      <w:proofErr w:type="spellEnd"/>
      <w:r w:rsidR="00EA7667" w:rsidRPr="00EA7667">
        <w:rPr>
          <w:rFonts w:ascii="Times New Roman" w:hAnsi="Times New Roman" w:cs="Times New Roman"/>
          <w:b/>
          <w:bCs/>
          <w:lang w:val="en-US"/>
        </w:rPr>
        <w:t xml:space="preserve"> </w:t>
      </w:r>
      <w:proofErr w:type="spellStart"/>
      <w:r w:rsidR="00EA7667" w:rsidRPr="00EA7667">
        <w:rPr>
          <w:rFonts w:ascii="Times New Roman" w:hAnsi="Times New Roman" w:cs="Times New Roman"/>
          <w:b/>
          <w:bCs/>
          <w:lang w:val="en-US"/>
        </w:rPr>
        <w:t>va</w:t>
      </w:r>
      <w:proofErr w:type="spellEnd"/>
      <w:r w:rsidR="00EA7667" w:rsidRPr="00EA7667">
        <w:rPr>
          <w:rFonts w:ascii="Times New Roman" w:hAnsi="Times New Roman" w:cs="Times New Roman"/>
          <w:b/>
          <w:bCs/>
          <w:lang w:val="en-US"/>
        </w:rPr>
        <w:t xml:space="preserve"> </w:t>
      </w:r>
      <w:proofErr w:type="spellStart"/>
      <w:r w:rsidR="00EA7667" w:rsidRPr="00EA7667">
        <w:rPr>
          <w:rFonts w:ascii="Times New Roman" w:hAnsi="Times New Roman" w:cs="Times New Roman"/>
          <w:b/>
          <w:bCs/>
          <w:lang w:val="en-US"/>
        </w:rPr>
        <w:t>dozalash</w:t>
      </w:r>
      <w:proofErr w:type="spellEnd"/>
      <w:r w:rsidR="00EA7667" w:rsidRPr="00EA7667">
        <w:rPr>
          <w:rFonts w:ascii="Times New Roman" w:hAnsi="Times New Roman" w:cs="Times New Roman"/>
          <w:b/>
          <w:bCs/>
          <w:lang w:val="en-US"/>
        </w:rPr>
        <w:t xml:space="preserve"> </w:t>
      </w:r>
      <w:proofErr w:type="spellStart"/>
      <w:r w:rsidR="00EA7667" w:rsidRPr="00EA7667">
        <w:rPr>
          <w:rFonts w:ascii="Times New Roman" w:hAnsi="Times New Roman" w:cs="Times New Roman"/>
          <w:b/>
          <w:bCs/>
          <w:lang w:val="en-US"/>
        </w:rPr>
        <w:t>tartibi</w:t>
      </w:r>
      <w:proofErr w:type="spellEnd"/>
      <w:r w:rsidR="00EA7667" w:rsidRPr="00EA7667">
        <w:rPr>
          <w:rFonts w:ascii="Times New Roman" w:hAnsi="Times New Roman" w:cs="Times New Roman"/>
          <w:b/>
          <w:bCs/>
          <w:lang w:val="en-US"/>
        </w:rPr>
        <w:t xml:space="preserve">: </w:t>
      </w:r>
      <w:proofErr w:type="spellStart"/>
      <w:r w:rsidR="00EA7667" w:rsidRPr="00EA7667">
        <w:rPr>
          <w:rFonts w:ascii="Times New Roman" w:hAnsi="Times New Roman" w:cs="Times New Roman"/>
          <w:bCs/>
          <w:lang w:val="en-US"/>
        </w:rPr>
        <w:t>Kattalar</w:t>
      </w:r>
      <w:proofErr w:type="spellEnd"/>
      <w:r w:rsidR="00EA7667" w:rsidRPr="00EA7667">
        <w:rPr>
          <w:rFonts w:ascii="Times New Roman" w:hAnsi="Times New Roman" w:cs="Times New Roman"/>
          <w:bCs/>
          <w:lang w:val="en-US"/>
        </w:rPr>
        <w:t xml:space="preserve"> </w:t>
      </w:r>
      <w:proofErr w:type="spellStart"/>
      <w:r w:rsidR="00EA7667" w:rsidRPr="00EA7667">
        <w:rPr>
          <w:rFonts w:ascii="Times New Roman" w:hAnsi="Times New Roman" w:cs="Times New Roman"/>
          <w:bCs/>
          <w:lang w:val="en-US"/>
        </w:rPr>
        <w:t>kuniga</w:t>
      </w:r>
      <w:proofErr w:type="spellEnd"/>
      <w:r w:rsidR="00EA7667" w:rsidRPr="00EA7667">
        <w:rPr>
          <w:rFonts w:ascii="Times New Roman" w:hAnsi="Times New Roman" w:cs="Times New Roman"/>
          <w:bCs/>
          <w:lang w:val="en-US"/>
        </w:rPr>
        <w:t xml:space="preserve"> 1 </w:t>
      </w:r>
      <w:proofErr w:type="spellStart"/>
      <w:r w:rsidR="00EA7667" w:rsidRPr="00EA7667">
        <w:rPr>
          <w:rFonts w:ascii="Times New Roman" w:hAnsi="Times New Roman" w:cs="Times New Roman"/>
          <w:bCs/>
          <w:lang w:val="en-US"/>
        </w:rPr>
        <w:t>tabletkadan</w:t>
      </w:r>
      <w:proofErr w:type="spellEnd"/>
      <w:r w:rsidR="00EA7667" w:rsidRPr="00EA7667">
        <w:rPr>
          <w:rFonts w:ascii="Times New Roman" w:hAnsi="Times New Roman" w:cs="Times New Roman"/>
          <w:bCs/>
          <w:lang w:val="en-US"/>
        </w:rPr>
        <w:t xml:space="preserve"> </w:t>
      </w:r>
      <w:proofErr w:type="spellStart"/>
      <w:r w:rsidR="00EA7667" w:rsidRPr="00EA7667">
        <w:rPr>
          <w:rFonts w:ascii="Times New Roman" w:hAnsi="Times New Roman" w:cs="Times New Roman"/>
          <w:bCs/>
          <w:lang w:val="en-US"/>
        </w:rPr>
        <w:t>ovqat</w:t>
      </w:r>
      <w:proofErr w:type="spellEnd"/>
      <w:r w:rsidR="00EA7667" w:rsidRPr="00EA7667">
        <w:rPr>
          <w:rFonts w:ascii="Times New Roman" w:hAnsi="Times New Roman" w:cs="Times New Roman"/>
          <w:bCs/>
          <w:lang w:val="en-US"/>
        </w:rPr>
        <w:t xml:space="preserve"> </w:t>
      </w:r>
      <w:proofErr w:type="spellStart"/>
      <w:r w:rsidR="00EA7667" w:rsidRPr="00EA7667">
        <w:rPr>
          <w:rFonts w:ascii="Times New Roman" w:hAnsi="Times New Roman" w:cs="Times New Roman"/>
          <w:bCs/>
          <w:lang w:val="en-US"/>
        </w:rPr>
        <w:t>bilan</w:t>
      </w:r>
      <w:proofErr w:type="spellEnd"/>
      <w:r w:rsidR="00EA7667" w:rsidRPr="00EA7667">
        <w:rPr>
          <w:rFonts w:ascii="Times New Roman" w:hAnsi="Times New Roman" w:cs="Times New Roman"/>
          <w:bCs/>
          <w:lang w:val="en-US"/>
        </w:rPr>
        <w:t xml:space="preserve"> </w:t>
      </w:r>
      <w:proofErr w:type="spellStart"/>
      <w:r w:rsidR="00EA7667" w:rsidRPr="00EA7667">
        <w:rPr>
          <w:rFonts w:ascii="Times New Roman" w:hAnsi="Times New Roman" w:cs="Times New Roman"/>
          <w:bCs/>
          <w:lang w:val="en-US"/>
        </w:rPr>
        <w:t>qabul</w:t>
      </w:r>
      <w:proofErr w:type="spellEnd"/>
      <w:r w:rsidR="00EA7667" w:rsidRPr="00EA7667">
        <w:rPr>
          <w:rFonts w:ascii="Times New Roman" w:hAnsi="Times New Roman" w:cs="Times New Roman"/>
          <w:bCs/>
          <w:lang w:val="en-US"/>
        </w:rPr>
        <w:t xml:space="preserve"> </w:t>
      </w:r>
      <w:proofErr w:type="spellStart"/>
      <w:r w:rsidR="00EA7667" w:rsidRPr="00EA7667">
        <w:rPr>
          <w:rFonts w:ascii="Times New Roman" w:hAnsi="Times New Roman" w:cs="Times New Roman"/>
          <w:bCs/>
          <w:lang w:val="en-US"/>
        </w:rPr>
        <w:t>qilisha</w:t>
      </w:r>
      <w:r w:rsidR="00EA7667">
        <w:rPr>
          <w:rFonts w:ascii="Times New Roman" w:hAnsi="Times New Roman" w:cs="Times New Roman"/>
          <w:bCs/>
          <w:lang w:val="en-US"/>
        </w:rPr>
        <w:t>di</w:t>
      </w:r>
      <w:proofErr w:type="spellEnd"/>
      <w:r w:rsidR="00EA7667">
        <w:rPr>
          <w:rFonts w:ascii="Times New Roman" w:hAnsi="Times New Roman" w:cs="Times New Roman"/>
          <w:bCs/>
          <w:lang w:val="en-US"/>
        </w:rPr>
        <w:t xml:space="preserve">. </w:t>
      </w:r>
      <w:proofErr w:type="spellStart"/>
      <w:r w:rsidR="00EA7667">
        <w:rPr>
          <w:rFonts w:ascii="Times New Roman" w:hAnsi="Times New Roman" w:cs="Times New Roman"/>
          <w:bCs/>
          <w:lang w:val="en-US"/>
        </w:rPr>
        <w:t>Qabul</w:t>
      </w:r>
      <w:proofErr w:type="spellEnd"/>
      <w:r w:rsidR="00EA7667">
        <w:rPr>
          <w:rFonts w:ascii="Times New Roman" w:hAnsi="Times New Roman" w:cs="Times New Roman"/>
          <w:bCs/>
          <w:lang w:val="en-US"/>
        </w:rPr>
        <w:t xml:space="preserve"> </w:t>
      </w:r>
      <w:proofErr w:type="spellStart"/>
      <w:r w:rsidR="00EA7667">
        <w:rPr>
          <w:rFonts w:ascii="Times New Roman" w:hAnsi="Times New Roman" w:cs="Times New Roman"/>
          <w:bCs/>
          <w:lang w:val="en-US"/>
        </w:rPr>
        <w:t>qilish</w:t>
      </w:r>
      <w:proofErr w:type="spellEnd"/>
      <w:r w:rsidR="00EA7667">
        <w:rPr>
          <w:rFonts w:ascii="Times New Roman" w:hAnsi="Times New Roman" w:cs="Times New Roman"/>
          <w:bCs/>
          <w:lang w:val="en-US"/>
        </w:rPr>
        <w:t xml:space="preserve"> </w:t>
      </w:r>
      <w:proofErr w:type="spellStart"/>
      <w:r w:rsidR="00EA7667">
        <w:rPr>
          <w:rFonts w:ascii="Times New Roman" w:hAnsi="Times New Roman" w:cs="Times New Roman"/>
          <w:bCs/>
          <w:lang w:val="en-US"/>
        </w:rPr>
        <w:t>muddati</w:t>
      </w:r>
      <w:proofErr w:type="spellEnd"/>
      <w:r w:rsidR="00EA7667">
        <w:rPr>
          <w:rFonts w:ascii="Times New Roman" w:hAnsi="Times New Roman" w:cs="Times New Roman"/>
          <w:bCs/>
          <w:lang w:val="en-US"/>
        </w:rPr>
        <w:t xml:space="preserve"> - 1 oy.</w:t>
      </w:r>
    </w:p>
    <w:p w14:paraId="569B6627" w14:textId="66770084" w:rsidR="00EA7667" w:rsidRPr="00EA7667" w:rsidRDefault="00EA7667" w:rsidP="006F19CC">
      <w:pPr>
        <w:pStyle w:val="a6"/>
        <w:spacing w:before="0" w:line="360" w:lineRule="auto"/>
        <w:ind w:firstLine="720"/>
        <w:jc w:val="both"/>
        <w:rPr>
          <w:rFonts w:ascii="Times New Roman" w:eastAsia="Times Roman" w:hAnsi="Times New Roman" w:cs="Times New Roman"/>
          <w:lang w:val="en-US"/>
        </w:rPr>
      </w:pPr>
      <w:proofErr w:type="spellStart"/>
      <w:r w:rsidRPr="00EA7667">
        <w:rPr>
          <w:rFonts w:ascii="Times New Roman" w:hAnsi="Times New Roman" w:cs="Times New Roman"/>
          <w:b/>
          <w:bCs/>
          <w:lang w:val="en-US"/>
        </w:rPr>
        <w:t>Qo'llash</w:t>
      </w:r>
      <w:proofErr w:type="spellEnd"/>
      <w:r w:rsidRPr="00EA7667">
        <w:rPr>
          <w:rFonts w:ascii="Times New Roman" w:hAnsi="Times New Roman" w:cs="Times New Roman"/>
          <w:b/>
          <w:bCs/>
          <w:lang w:val="en-US"/>
        </w:rPr>
        <w:t xml:space="preserve"> </w:t>
      </w:r>
      <w:proofErr w:type="spellStart"/>
      <w:r w:rsidRPr="00EA7667">
        <w:rPr>
          <w:rFonts w:ascii="Times New Roman" w:hAnsi="Times New Roman" w:cs="Times New Roman"/>
          <w:b/>
          <w:bCs/>
          <w:lang w:val="en-US"/>
        </w:rPr>
        <w:t>mumkin</w:t>
      </w:r>
      <w:proofErr w:type="spellEnd"/>
      <w:r w:rsidRPr="00EA7667">
        <w:rPr>
          <w:rFonts w:ascii="Times New Roman" w:hAnsi="Times New Roman" w:cs="Times New Roman"/>
          <w:b/>
          <w:bCs/>
          <w:lang w:val="en-US"/>
        </w:rPr>
        <w:t xml:space="preserve"> </w:t>
      </w:r>
      <w:proofErr w:type="spellStart"/>
      <w:r w:rsidRPr="00EA7667">
        <w:rPr>
          <w:rFonts w:ascii="Times New Roman" w:hAnsi="Times New Roman" w:cs="Times New Roman"/>
          <w:b/>
          <w:bCs/>
          <w:lang w:val="en-US"/>
        </w:rPr>
        <w:t>bo'lmagan</w:t>
      </w:r>
      <w:proofErr w:type="spellEnd"/>
      <w:r w:rsidRPr="00EA7667">
        <w:rPr>
          <w:rFonts w:ascii="Times New Roman" w:hAnsi="Times New Roman" w:cs="Times New Roman"/>
          <w:b/>
          <w:bCs/>
          <w:lang w:val="en-US"/>
        </w:rPr>
        <w:t xml:space="preserve"> </w:t>
      </w:r>
      <w:proofErr w:type="spellStart"/>
      <w:r w:rsidRPr="00EA7667">
        <w:rPr>
          <w:rFonts w:ascii="Times New Roman" w:hAnsi="Times New Roman" w:cs="Times New Roman"/>
          <w:b/>
          <w:bCs/>
          <w:lang w:val="en-US"/>
        </w:rPr>
        <w:t>holatlar</w:t>
      </w:r>
      <w:proofErr w:type="spellEnd"/>
      <w:r w:rsidRPr="00EA7667">
        <w:rPr>
          <w:rFonts w:ascii="Times New Roman" w:hAnsi="Times New Roman" w:cs="Times New Roman"/>
          <w:b/>
          <w:bCs/>
          <w:lang w:val="en-US"/>
        </w:rPr>
        <w:t xml:space="preserve">: </w:t>
      </w:r>
      <w:proofErr w:type="spellStart"/>
      <w:r w:rsidR="00BB1F9E" w:rsidRPr="00BB1F9E">
        <w:rPr>
          <w:rFonts w:ascii="Times New Roman" w:hAnsi="Times New Roman" w:cs="Times New Roman"/>
          <w:bCs/>
          <w:lang w:val="en-US"/>
        </w:rPr>
        <w:t>dori</w:t>
      </w:r>
      <w:proofErr w:type="spellEnd"/>
      <w:r w:rsidR="00BB1F9E" w:rsidRPr="00BB1F9E">
        <w:rPr>
          <w:rFonts w:ascii="Times New Roman" w:hAnsi="Times New Roman" w:cs="Times New Roman"/>
          <w:bCs/>
          <w:lang w:val="en-US"/>
        </w:rPr>
        <w:t xml:space="preserve"> </w:t>
      </w:r>
      <w:proofErr w:type="spellStart"/>
      <w:r w:rsidRPr="00EA7667">
        <w:rPr>
          <w:rFonts w:ascii="Times New Roman" w:hAnsi="Times New Roman" w:cs="Times New Roman"/>
          <w:bCs/>
          <w:lang w:val="en-US"/>
        </w:rPr>
        <w:t>komponentlar</w:t>
      </w:r>
      <w:r w:rsidR="00BB1F9E">
        <w:rPr>
          <w:rFonts w:ascii="Times New Roman" w:hAnsi="Times New Roman" w:cs="Times New Roman"/>
          <w:bCs/>
          <w:lang w:val="en-US"/>
        </w:rPr>
        <w:t>i</w:t>
      </w:r>
      <w:r w:rsidRPr="00EA7667">
        <w:rPr>
          <w:rFonts w:ascii="Times New Roman" w:hAnsi="Times New Roman" w:cs="Times New Roman"/>
          <w:bCs/>
          <w:lang w:val="en-US"/>
        </w:rPr>
        <w:t>ga</w:t>
      </w:r>
      <w:proofErr w:type="spellEnd"/>
      <w:r w:rsidRPr="00EA7667">
        <w:rPr>
          <w:rFonts w:ascii="Times New Roman" w:hAnsi="Times New Roman" w:cs="Times New Roman"/>
          <w:bCs/>
          <w:lang w:val="en-US"/>
        </w:rPr>
        <w:t xml:space="preserve"> </w:t>
      </w:r>
      <w:proofErr w:type="spellStart"/>
      <w:r w:rsidR="00BB1F9E">
        <w:rPr>
          <w:rFonts w:ascii="Times New Roman" w:hAnsi="Times New Roman" w:cs="Times New Roman"/>
          <w:bCs/>
          <w:lang w:val="en-US"/>
        </w:rPr>
        <w:t>o’ta</w:t>
      </w:r>
      <w:proofErr w:type="spellEnd"/>
      <w:r w:rsidR="00BB1F9E">
        <w:rPr>
          <w:rFonts w:ascii="Times New Roman" w:hAnsi="Times New Roman" w:cs="Times New Roman"/>
          <w:bCs/>
          <w:lang w:val="en-US"/>
        </w:rPr>
        <w:t xml:space="preserve"> </w:t>
      </w:r>
      <w:proofErr w:type="spellStart"/>
      <w:r w:rsidR="00BB1F9E">
        <w:rPr>
          <w:rFonts w:ascii="Times New Roman" w:hAnsi="Times New Roman" w:cs="Times New Roman"/>
          <w:bCs/>
          <w:lang w:val="en-US"/>
        </w:rPr>
        <w:t>sezuvchanlik</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homiladorlik</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va</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laktatsiya</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Foydalanishdan</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oldin</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shifokor</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bilan</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maslahatlashish</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tavsiya</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etiladi</w:t>
      </w:r>
      <w:proofErr w:type="spellEnd"/>
      <w:r w:rsidRPr="00EA7667">
        <w:rPr>
          <w:rFonts w:ascii="Times New Roman" w:hAnsi="Times New Roman" w:cs="Times New Roman"/>
          <w:bCs/>
          <w:lang w:val="en-US"/>
        </w:rPr>
        <w:t>.</w:t>
      </w:r>
    </w:p>
    <w:p w14:paraId="34C4D245" w14:textId="77777777" w:rsidR="007B3A76" w:rsidRDefault="00EA7667" w:rsidP="006F19CC">
      <w:pPr>
        <w:pStyle w:val="a6"/>
        <w:spacing w:before="0" w:line="360" w:lineRule="auto"/>
        <w:ind w:firstLine="720"/>
        <w:jc w:val="both"/>
        <w:rPr>
          <w:rFonts w:ascii="Times New Roman" w:hAnsi="Times New Roman" w:cs="Times New Roman"/>
          <w:bCs/>
          <w:lang w:val="en-US"/>
        </w:rPr>
      </w:pPr>
      <w:proofErr w:type="spellStart"/>
      <w:r w:rsidRPr="00EA7667">
        <w:rPr>
          <w:rFonts w:ascii="Times New Roman" w:hAnsi="Times New Roman" w:cs="Times New Roman"/>
          <w:b/>
          <w:bCs/>
          <w:lang w:val="en-US"/>
        </w:rPr>
        <w:t>Saqlash</w:t>
      </w:r>
      <w:proofErr w:type="spellEnd"/>
      <w:r w:rsidRPr="00EA7667">
        <w:rPr>
          <w:rFonts w:ascii="Times New Roman" w:hAnsi="Times New Roman" w:cs="Times New Roman"/>
          <w:b/>
          <w:bCs/>
          <w:lang w:val="en-US"/>
        </w:rPr>
        <w:t xml:space="preserve"> </w:t>
      </w:r>
      <w:proofErr w:type="spellStart"/>
      <w:r w:rsidRPr="00EA7667">
        <w:rPr>
          <w:rFonts w:ascii="Times New Roman" w:hAnsi="Times New Roman" w:cs="Times New Roman"/>
          <w:b/>
          <w:bCs/>
          <w:lang w:val="en-US"/>
        </w:rPr>
        <w:t>shartlari</w:t>
      </w:r>
      <w:proofErr w:type="spellEnd"/>
      <w:r w:rsidRPr="00EA7667">
        <w:rPr>
          <w:rFonts w:ascii="Times New Roman" w:hAnsi="Times New Roman" w:cs="Times New Roman"/>
          <w:b/>
          <w:bCs/>
          <w:lang w:val="en-US"/>
        </w:rPr>
        <w:t xml:space="preserve">: </w:t>
      </w:r>
      <w:proofErr w:type="spellStart"/>
      <w:r w:rsidRPr="00EA7667">
        <w:rPr>
          <w:rFonts w:ascii="Times New Roman" w:hAnsi="Times New Roman" w:cs="Times New Roman"/>
          <w:bCs/>
          <w:lang w:val="en-US"/>
        </w:rPr>
        <w:t>Bolalar</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qo'li</w:t>
      </w:r>
      <w:proofErr w:type="spellEnd"/>
      <w:r w:rsidRPr="00EA7667">
        <w:rPr>
          <w:rFonts w:ascii="Times New Roman" w:hAnsi="Times New Roman" w:cs="Times New Roman"/>
          <w:bCs/>
          <w:lang w:val="en-US"/>
        </w:rPr>
        <w:t xml:space="preserve"> </w:t>
      </w:r>
      <w:proofErr w:type="spellStart"/>
      <w:r w:rsidR="00B24502">
        <w:rPr>
          <w:rFonts w:ascii="Times New Roman" w:hAnsi="Times New Roman" w:cs="Times New Roman"/>
          <w:bCs/>
          <w:lang w:val="en-US"/>
        </w:rPr>
        <w:t>y</w:t>
      </w:r>
      <w:r w:rsidRPr="00EA7667">
        <w:rPr>
          <w:rFonts w:ascii="Times New Roman" w:hAnsi="Times New Roman" w:cs="Times New Roman"/>
          <w:bCs/>
          <w:lang w:val="en-US"/>
        </w:rPr>
        <w:t>etmaydigan</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joyda</w:t>
      </w:r>
      <w:proofErr w:type="spellEnd"/>
      <w:r w:rsidRPr="00EA7667">
        <w:rPr>
          <w:rFonts w:ascii="Times New Roman" w:hAnsi="Times New Roman" w:cs="Times New Roman"/>
          <w:bCs/>
          <w:lang w:val="en-US"/>
        </w:rPr>
        <w:t>, 25º</w:t>
      </w:r>
      <w:r w:rsidR="00B24502">
        <w:rPr>
          <w:rFonts w:ascii="Times New Roman" w:hAnsi="Times New Roman" w:cs="Times New Roman"/>
          <w:bCs/>
          <w:lang w:val="en-US"/>
        </w:rPr>
        <w:t xml:space="preserve"> C</w:t>
      </w:r>
      <w:r w:rsidRPr="00EA7667">
        <w:rPr>
          <w:rFonts w:ascii="Times New Roman" w:hAnsi="Times New Roman" w:cs="Times New Roman"/>
          <w:bCs/>
          <w:lang w:val="en-US"/>
        </w:rPr>
        <w:t xml:space="preserve"> dan </w:t>
      </w:r>
      <w:proofErr w:type="spellStart"/>
      <w:r w:rsidRPr="00EA7667">
        <w:rPr>
          <w:rFonts w:ascii="Times New Roman" w:hAnsi="Times New Roman" w:cs="Times New Roman"/>
          <w:bCs/>
          <w:lang w:val="en-US"/>
        </w:rPr>
        <w:t>yuqori</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bo'lmagan</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haroratda</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va</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havoning</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nisbiy</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namligi</w:t>
      </w:r>
      <w:proofErr w:type="spellEnd"/>
      <w:r w:rsidRPr="00EA7667">
        <w:rPr>
          <w:rFonts w:ascii="Times New Roman" w:hAnsi="Times New Roman" w:cs="Times New Roman"/>
          <w:bCs/>
          <w:lang w:val="en-US"/>
        </w:rPr>
        <w:t xml:space="preserve"> 60% dan </w:t>
      </w:r>
      <w:proofErr w:type="spellStart"/>
      <w:r w:rsidRPr="00EA7667">
        <w:rPr>
          <w:rFonts w:ascii="Times New Roman" w:hAnsi="Times New Roman" w:cs="Times New Roman"/>
          <w:bCs/>
          <w:lang w:val="en-US"/>
        </w:rPr>
        <w:t>oshmaydigan</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joyda</w:t>
      </w:r>
      <w:proofErr w:type="spellEnd"/>
      <w:r w:rsidRPr="00EA7667">
        <w:rPr>
          <w:rFonts w:ascii="Times New Roman" w:hAnsi="Times New Roman" w:cs="Times New Roman"/>
          <w:bCs/>
          <w:lang w:val="en-US"/>
        </w:rPr>
        <w:t xml:space="preserve"> </w:t>
      </w:r>
      <w:proofErr w:type="spellStart"/>
      <w:r w:rsidRPr="00EA7667">
        <w:rPr>
          <w:rFonts w:ascii="Times New Roman" w:hAnsi="Times New Roman" w:cs="Times New Roman"/>
          <w:bCs/>
          <w:lang w:val="en-US"/>
        </w:rPr>
        <w:t>saqlang</w:t>
      </w:r>
      <w:proofErr w:type="spellEnd"/>
      <w:r w:rsidRPr="00EA7667">
        <w:rPr>
          <w:rFonts w:ascii="Times New Roman" w:hAnsi="Times New Roman" w:cs="Times New Roman"/>
          <w:bCs/>
          <w:lang w:val="en-US"/>
        </w:rPr>
        <w:t>.</w:t>
      </w:r>
    </w:p>
    <w:p w14:paraId="73660B05" w14:textId="1245256A" w:rsidR="007B3A76" w:rsidRPr="007B3A76" w:rsidRDefault="00E7026B" w:rsidP="006F19CC">
      <w:pPr>
        <w:pStyle w:val="a6"/>
        <w:spacing w:before="0" w:line="360" w:lineRule="auto"/>
        <w:ind w:firstLine="720"/>
        <w:jc w:val="both"/>
        <w:rPr>
          <w:rFonts w:ascii="Times New Roman" w:hAnsi="Times New Roman" w:cs="Times New Roman"/>
          <w:bCs/>
          <w:lang w:val="en-US"/>
        </w:rPr>
      </w:pPr>
      <w:proofErr w:type="spellStart"/>
      <w:r w:rsidRPr="00E7026B">
        <w:rPr>
          <w:rFonts w:ascii="Times New Roman" w:hAnsi="Times New Roman" w:cs="Times New Roman"/>
          <w:b/>
          <w:bCs/>
          <w:lang w:val="en-US"/>
        </w:rPr>
        <w:t>S</w:t>
      </w:r>
      <w:r w:rsidR="007B3A76" w:rsidRPr="00E7026B">
        <w:rPr>
          <w:rFonts w:ascii="Times New Roman" w:hAnsi="Times New Roman" w:cs="Times New Roman"/>
          <w:b/>
          <w:bCs/>
          <w:lang w:val="en-US"/>
        </w:rPr>
        <w:t>ifatli</w:t>
      </w:r>
      <w:proofErr w:type="spellEnd"/>
      <w:r w:rsidR="007B3A76" w:rsidRPr="00E7026B">
        <w:rPr>
          <w:rFonts w:ascii="Times New Roman" w:hAnsi="Times New Roman" w:cs="Times New Roman"/>
          <w:b/>
          <w:bCs/>
          <w:lang w:val="en-US"/>
        </w:rPr>
        <w:t xml:space="preserve"> </w:t>
      </w:r>
      <w:proofErr w:type="spellStart"/>
      <w:r w:rsidR="007B3A76" w:rsidRPr="00E7026B">
        <w:rPr>
          <w:rFonts w:ascii="Times New Roman" w:hAnsi="Times New Roman" w:cs="Times New Roman"/>
          <w:b/>
          <w:bCs/>
          <w:lang w:val="en-US"/>
        </w:rPr>
        <w:t>oz</w:t>
      </w:r>
      <w:r w:rsidRPr="00E7026B">
        <w:rPr>
          <w:rFonts w:ascii="Times New Roman" w:hAnsi="Times New Roman" w:cs="Times New Roman"/>
          <w:b/>
          <w:bCs/>
          <w:lang w:val="en-US"/>
        </w:rPr>
        <w:t>u</w:t>
      </w:r>
      <w:r w:rsidR="007B3A76" w:rsidRPr="00E7026B">
        <w:rPr>
          <w:rFonts w:ascii="Times New Roman" w:hAnsi="Times New Roman" w:cs="Times New Roman"/>
          <w:b/>
          <w:bCs/>
          <w:lang w:val="en-US"/>
        </w:rPr>
        <w:t>q</w:t>
      </w:r>
      <w:r w:rsidRPr="00E7026B">
        <w:rPr>
          <w:rFonts w:ascii="Times New Roman" w:hAnsi="Times New Roman" w:cs="Times New Roman"/>
          <w:b/>
          <w:bCs/>
          <w:lang w:val="en-US"/>
        </w:rPr>
        <w:t>aviy</w:t>
      </w:r>
      <w:proofErr w:type="spellEnd"/>
      <w:r w:rsidR="007B3A76" w:rsidRPr="00E7026B">
        <w:rPr>
          <w:rFonts w:ascii="Times New Roman" w:hAnsi="Times New Roman" w:cs="Times New Roman"/>
          <w:b/>
          <w:bCs/>
          <w:lang w:val="en-US"/>
        </w:rPr>
        <w:t xml:space="preserve"> </w:t>
      </w:r>
      <w:proofErr w:type="spellStart"/>
      <w:r w:rsidR="007B3A76" w:rsidRPr="00E7026B">
        <w:rPr>
          <w:rFonts w:ascii="Times New Roman" w:hAnsi="Times New Roman" w:cs="Times New Roman"/>
          <w:b/>
          <w:bCs/>
          <w:lang w:val="en-US"/>
        </w:rPr>
        <w:t>moddalar</w:t>
      </w:r>
      <w:proofErr w:type="spellEnd"/>
      <w:r w:rsidR="007B3A76" w:rsidRPr="00E7026B">
        <w:rPr>
          <w:rFonts w:ascii="Times New Roman" w:hAnsi="Times New Roman" w:cs="Times New Roman"/>
          <w:b/>
          <w:bCs/>
          <w:lang w:val="en-US"/>
        </w:rPr>
        <w:t xml:space="preserve"> </w:t>
      </w:r>
      <w:proofErr w:type="spellStart"/>
      <w:r>
        <w:rPr>
          <w:rFonts w:ascii="Times New Roman" w:hAnsi="Times New Roman" w:cs="Times New Roman"/>
          <w:b/>
          <w:bCs/>
          <w:lang w:val="en-US"/>
        </w:rPr>
        <w:t>qo’shimcha</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qabuli</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nima</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uchun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kerak</w:t>
      </w:r>
      <w:proofErr w:type="spellEnd"/>
      <w:r w:rsidR="007B3A76" w:rsidRPr="00E7026B">
        <w:rPr>
          <w:rFonts w:ascii="Times New Roman" w:hAnsi="Times New Roman" w:cs="Times New Roman"/>
          <w:b/>
          <w:bCs/>
          <w:lang w:val="en-US"/>
        </w:rPr>
        <w:t>?</w:t>
      </w:r>
    </w:p>
    <w:p w14:paraId="6B899711" w14:textId="3B47ED4B" w:rsidR="002610D1" w:rsidRPr="007B3A76" w:rsidRDefault="007B3A76" w:rsidP="006F19CC">
      <w:pPr>
        <w:pStyle w:val="a6"/>
        <w:spacing w:before="0" w:line="360" w:lineRule="auto"/>
        <w:ind w:firstLine="720"/>
        <w:jc w:val="both"/>
        <w:rPr>
          <w:rFonts w:ascii="Times New Roman" w:eastAsia="Times Roman" w:hAnsi="Times New Roman" w:cs="Times New Roman"/>
          <w:lang w:val="it-IT"/>
        </w:rPr>
      </w:pPr>
      <w:proofErr w:type="spellStart"/>
      <w:r w:rsidRPr="00015113">
        <w:rPr>
          <w:rFonts w:ascii="Times New Roman" w:hAnsi="Times New Roman" w:cs="Times New Roman"/>
          <w:bCs/>
          <w:lang w:val="en-US"/>
        </w:rPr>
        <w:t>Oziq-ovqat</w:t>
      </w:r>
      <w:proofErr w:type="spellEnd"/>
      <w:r w:rsidRPr="00015113">
        <w:rPr>
          <w:rFonts w:ascii="Times New Roman" w:hAnsi="Times New Roman" w:cs="Times New Roman"/>
          <w:bCs/>
          <w:lang w:val="en-US"/>
        </w:rPr>
        <w:t xml:space="preserve"> </w:t>
      </w:r>
      <w:proofErr w:type="spellStart"/>
      <w:r w:rsidR="007C17C9" w:rsidRPr="00015113">
        <w:rPr>
          <w:rFonts w:ascii="Times New Roman" w:hAnsi="Times New Roman" w:cs="Times New Roman"/>
          <w:bCs/>
          <w:lang w:val="en-US"/>
        </w:rPr>
        <w:t>mahsulotlarining</w:t>
      </w:r>
      <w:proofErr w:type="spellEnd"/>
      <w:r w:rsidR="007C17C9" w:rsidRPr="00015113">
        <w:rPr>
          <w:rFonts w:ascii="Times New Roman" w:hAnsi="Times New Roman" w:cs="Times New Roman"/>
          <w:bCs/>
          <w:lang w:val="en-US"/>
        </w:rPr>
        <w:t xml:space="preserve"> </w:t>
      </w:r>
      <w:proofErr w:type="spellStart"/>
      <w:r w:rsidRPr="00015113">
        <w:rPr>
          <w:rFonts w:ascii="Times New Roman" w:hAnsi="Times New Roman" w:cs="Times New Roman"/>
          <w:bCs/>
          <w:lang w:val="en-US"/>
        </w:rPr>
        <w:t>sifati</w:t>
      </w:r>
      <w:proofErr w:type="spellEnd"/>
      <w:r w:rsidRPr="00015113">
        <w:rPr>
          <w:rFonts w:ascii="Times New Roman" w:hAnsi="Times New Roman" w:cs="Times New Roman"/>
          <w:bCs/>
          <w:lang w:val="en-US"/>
        </w:rPr>
        <w:t xml:space="preserve"> </w:t>
      </w:r>
      <w:proofErr w:type="spellStart"/>
      <w:r w:rsidR="00015113">
        <w:rPr>
          <w:rFonts w:ascii="Times New Roman" w:hAnsi="Times New Roman" w:cs="Times New Roman"/>
          <w:bCs/>
          <w:lang w:val="en-US"/>
        </w:rPr>
        <w:t>qancha</w:t>
      </w:r>
      <w:proofErr w:type="spellEnd"/>
      <w:r w:rsidR="00015113">
        <w:rPr>
          <w:rFonts w:ascii="Times New Roman" w:hAnsi="Times New Roman" w:cs="Times New Roman"/>
          <w:bCs/>
          <w:lang w:val="en-US"/>
        </w:rPr>
        <w:t xml:space="preserve"> </w:t>
      </w:r>
      <w:proofErr w:type="spellStart"/>
      <w:r w:rsidR="00015113">
        <w:rPr>
          <w:rFonts w:ascii="Times New Roman" w:hAnsi="Times New Roman" w:cs="Times New Roman"/>
          <w:bCs/>
          <w:lang w:val="en-US"/>
        </w:rPr>
        <w:t>yuqori</w:t>
      </w:r>
      <w:proofErr w:type="spellEnd"/>
      <w:r w:rsidR="00015113">
        <w:rPr>
          <w:rFonts w:ascii="Times New Roman" w:hAnsi="Times New Roman" w:cs="Times New Roman"/>
          <w:bCs/>
          <w:lang w:val="en-US"/>
        </w:rPr>
        <w:t xml:space="preserve"> </w:t>
      </w:r>
      <w:proofErr w:type="spellStart"/>
      <w:r w:rsidR="00015113">
        <w:rPr>
          <w:rFonts w:ascii="Times New Roman" w:hAnsi="Times New Roman" w:cs="Times New Roman"/>
          <w:bCs/>
          <w:lang w:val="en-US"/>
        </w:rPr>
        <w:t>bo’lsa</w:t>
      </w:r>
      <w:proofErr w:type="spellEnd"/>
      <w:r w:rsidR="00015113">
        <w:rPr>
          <w:rFonts w:ascii="Times New Roman" w:hAnsi="Times New Roman" w:cs="Times New Roman"/>
          <w:bCs/>
          <w:lang w:val="en-US"/>
        </w:rPr>
        <w:t xml:space="preserve">, </w:t>
      </w:r>
      <w:proofErr w:type="spellStart"/>
      <w:r w:rsidR="00015113">
        <w:rPr>
          <w:rFonts w:ascii="Times New Roman" w:hAnsi="Times New Roman" w:cs="Times New Roman"/>
          <w:bCs/>
          <w:lang w:val="en-US"/>
        </w:rPr>
        <w:t>shuncha</w:t>
      </w:r>
      <w:proofErr w:type="spellEnd"/>
      <w:r w:rsidR="00015113">
        <w:rPr>
          <w:rFonts w:ascii="Times New Roman" w:hAnsi="Times New Roman" w:cs="Times New Roman"/>
          <w:bCs/>
          <w:lang w:val="en-US"/>
        </w:rPr>
        <w:t xml:space="preserve"> </w:t>
      </w:r>
      <w:proofErr w:type="spellStart"/>
      <w:r w:rsidR="00015113">
        <w:rPr>
          <w:rFonts w:ascii="Times New Roman" w:hAnsi="Times New Roman" w:cs="Times New Roman"/>
          <w:bCs/>
          <w:lang w:val="en-US"/>
        </w:rPr>
        <w:t>yaxshi</w:t>
      </w:r>
      <w:proofErr w:type="spellEnd"/>
      <w:r w:rsidRPr="00015113">
        <w:rPr>
          <w:rFonts w:ascii="Times New Roman" w:hAnsi="Times New Roman" w:cs="Times New Roman"/>
          <w:bCs/>
          <w:lang w:val="en-US"/>
        </w:rPr>
        <w:t xml:space="preserve">. </w:t>
      </w:r>
      <w:r w:rsidRPr="007B3A76">
        <w:rPr>
          <w:rFonts w:ascii="Times New Roman" w:hAnsi="Times New Roman" w:cs="Times New Roman"/>
          <w:bCs/>
          <w:lang w:val="it-IT"/>
        </w:rPr>
        <w:t>O'g'itlar, mahsulotlarni saqlash, qayta ishlash ulardagi foydali moddalarning tarkibini kamaytiradi.</w:t>
      </w:r>
      <w:r w:rsidR="00C31114" w:rsidRPr="007B3A76">
        <w:rPr>
          <w:rFonts w:ascii="Times New Roman" w:hAnsi="Times New Roman" w:cs="Times New Roman"/>
          <w:lang w:val="it-IT"/>
        </w:rPr>
        <w:t> </w:t>
      </w:r>
    </w:p>
    <w:p w14:paraId="43BC667A" w14:textId="77777777" w:rsidR="00015113" w:rsidRPr="0032137B" w:rsidRDefault="00015113" w:rsidP="006F19CC">
      <w:pPr>
        <w:pStyle w:val="a6"/>
        <w:spacing w:before="0" w:line="360" w:lineRule="auto"/>
        <w:ind w:firstLine="720"/>
        <w:jc w:val="both"/>
        <w:rPr>
          <w:rFonts w:ascii="Times New Roman" w:hAnsi="Times New Roman" w:cs="Times New Roman"/>
          <w:b/>
          <w:bCs/>
          <w:lang w:val="en-US"/>
        </w:rPr>
      </w:pPr>
      <w:proofErr w:type="spellStart"/>
      <w:r w:rsidRPr="0032137B">
        <w:rPr>
          <w:rFonts w:ascii="Times New Roman" w:hAnsi="Times New Roman" w:cs="Times New Roman"/>
          <w:b/>
          <w:bCs/>
          <w:lang w:val="en-US"/>
        </w:rPr>
        <w:t>Kimga</w:t>
      </w:r>
      <w:proofErr w:type="spellEnd"/>
      <w:r w:rsidRPr="0032137B">
        <w:rPr>
          <w:rFonts w:ascii="Times New Roman" w:hAnsi="Times New Roman" w:cs="Times New Roman"/>
          <w:b/>
          <w:bCs/>
          <w:lang w:val="en-US"/>
        </w:rPr>
        <w:t xml:space="preserve"> </w:t>
      </w:r>
      <w:proofErr w:type="spellStart"/>
      <w:r w:rsidRPr="0032137B">
        <w:rPr>
          <w:rFonts w:ascii="Times New Roman" w:hAnsi="Times New Roman" w:cs="Times New Roman"/>
          <w:b/>
          <w:bCs/>
          <w:lang w:val="en-US"/>
        </w:rPr>
        <w:t>qo'shimcha</w:t>
      </w:r>
      <w:proofErr w:type="spellEnd"/>
      <w:r w:rsidRPr="0032137B">
        <w:rPr>
          <w:rFonts w:ascii="Times New Roman" w:hAnsi="Times New Roman" w:cs="Times New Roman"/>
          <w:b/>
          <w:bCs/>
          <w:lang w:val="en-US"/>
        </w:rPr>
        <w:t xml:space="preserve"> </w:t>
      </w:r>
      <w:proofErr w:type="spellStart"/>
      <w:r w:rsidRPr="0032137B">
        <w:rPr>
          <w:rFonts w:ascii="Times New Roman" w:hAnsi="Times New Roman" w:cs="Times New Roman"/>
          <w:b/>
          <w:bCs/>
          <w:lang w:val="en-US"/>
        </w:rPr>
        <w:t>vitaminlar</w:t>
      </w:r>
      <w:proofErr w:type="spellEnd"/>
      <w:r w:rsidRPr="0032137B">
        <w:rPr>
          <w:rFonts w:ascii="Times New Roman" w:hAnsi="Times New Roman" w:cs="Times New Roman"/>
          <w:b/>
          <w:bCs/>
          <w:lang w:val="en-US"/>
        </w:rPr>
        <w:t xml:space="preserve"> </w:t>
      </w:r>
      <w:proofErr w:type="spellStart"/>
      <w:r w:rsidRPr="0032137B">
        <w:rPr>
          <w:rFonts w:ascii="Times New Roman" w:hAnsi="Times New Roman" w:cs="Times New Roman"/>
          <w:b/>
          <w:bCs/>
          <w:lang w:val="en-US"/>
        </w:rPr>
        <w:t>kerak</w:t>
      </w:r>
      <w:proofErr w:type="spellEnd"/>
      <w:r w:rsidRPr="0032137B">
        <w:rPr>
          <w:rFonts w:ascii="Times New Roman" w:hAnsi="Times New Roman" w:cs="Times New Roman"/>
          <w:b/>
          <w:bCs/>
          <w:lang w:val="en-US"/>
        </w:rPr>
        <w:t>:</w:t>
      </w:r>
    </w:p>
    <w:p w14:paraId="2DB4358E" w14:textId="77777777" w:rsidR="00015113" w:rsidRPr="00A871C4" w:rsidRDefault="00015113" w:rsidP="00A871C4">
      <w:pPr>
        <w:pStyle w:val="a6"/>
        <w:spacing w:before="0" w:line="360" w:lineRule="auto"/>
        <w:jc w:val="both"/>
        <w:rPr>
          <w:rFonts w:ascii="Times New Roman" w:hAnsi="Times New Roman" w:cs="Times New Roman"/>
          <w:bCs/>
          <w:lang w:val="it-IT"/>
        </w:rPr>
      </w:pPr>
      <w:r w:rsidRPr="00A871C4">
        <w:rPr>
          <w:rFonts w:ascii="Times New Roman" w:hAnsi="Times New Roman" w:cs="Times New Roman"/>
          <w:bCs/>
          <w:lang w:val="it-IT"/>
        </w:rPr>
        <w:t>- 50 yosh va undan katta yoshdagilar;</w:t>
      </w:r>
    </w:p>
    <w:p w14:paraId="75775D41" w14:textId="10517CFE" w:rsidR="00015113" w:rsidRPr="00A871C4" w:rsidRDefault="00A871C4" w:rsidP="00A871C4">
      <w:pPr>
        <w:pStyle w:val="a6"/>
        <w:spacing w:before="0" w:line="360" w:lineRule="auto"/>
        <w:jc w:val="both"/>
        <w:rPr>
          <w:rFonts w:ascii="Times New Roman" w:hAnsi="Times New Roman" w:cs="Times New Roman"/>
          <w:bCs/>
          <w:lang w:val="it-IT"/>
        </w:rPr>
      </w:pPr>
      <w:r>
        <w:rPr>
          <w:rFonts w:ascii="Times New Roman" w:hAnsi="Times New Roman" w:cs="Times New Roman"/>
          <w:bCs/>
          <w:lang w:val="it-IT"/>
        </w:rPr>
        <w:t xml:space="preserve">- </w:t>
      </w:r>
      <w:r w:rsidR="00015113" w:rsidRPr="00A871C4">
        <w:rPr>
          <w:rFonts w:ascii="Times New Roman" w:hAnsi="Times New Roman" w:cs="Times New Roman"/>
          <w:bCs/>
          <w:lang w:val="it-IT"/>
        </w:rPr>
        <w:t xml:space="preserve">ishtahasi yomon yoki ovqatlanish </w:t>
      </w:r>
      <w:r w:rsidR="002D3629">
        <w:rPr>
          <w:rFonts w:ascii="Times New Roman" w:hAnsi="Times New Roman" w:cs="Times New Roman"/>
          <w:bCs/>
          <w:lang w:val="it-IT"/>
        </w:rPr>
        <w:t xml:space="preserve">bilan bog’liq </w:t>
      </w:r>
      <w:r w:rsidR="00015113" w:rsidRPr="00A871C4">
        <w:rPr>
          <w:rFonts w:ascii="Times New Roman" w:hAnsi="Times New Roman" w:cs="Times New Roman"/>
          <w:bCs/>
          <w:lang w:val="it-IT"/>
        </w:rPr>
        <w:t>muammosi bo'lganlar;</w:t>
      </w:r>
    </w:p>
    <w:p w14:paraId="7F416A30" w14:textId="77777777" w:rsidR="00015113" w:rsidRPr="00A871C4" w:rsidRDefault="00015113" w:rsidP="00A871C4">
      <w:pPr>
        <w:pStyle w:val="a6"/>
        <w:spacing w:before="0" w:line="360" w:lineRule="auto"/>
        <w:jc w:val="both"/>
        <w:rPr>
          <w:rFonts w:ascii="Times New Roman" w:hAnsi="Times New Roman" w:cs="Times New Roman"/>
          <w:bCs/>
          <w:lang w:val="it-IT"/>
        </w:rPr>
      </w:pPr>
      <w:r w:rsidRPr="00A871C4">
        <w:rPr>
          <w:rFonts w:ascii="Times New Roman" w:hAnsi="Times New Roman" w:cs="Times New Roman"/>
          <w:bCs/>
          <w:lang w:val="it-IT"/>
        </w:rPr>
        <w:t>- butun oziq-ovqat guruhlarini istisno qiladigan terapevtik parhezga rioya qilish;</w:t>
      </w:r>
    </w:p>
    <w:p w14:paraId="0B93C314" w14:textId="77777777" w:rsidR="00015113" w:rsidRPr="00A871C4" w:rsidRDefault="00015113" w:rsidP="00A871C4">
      <w:pPr>
        <w:pStyle w:val="a6"/>
        <w:spacing w:before="0" w:line="360" w:lineRule="auto"/>
        <w:jc w:val="both"/>
        <w:rPr>
          <w:rFonts w:ascii="Times New Roman" w:hAnsi="Times New Roman" w:cs="Times New Roman"/>
          <w:bCs/>
          <w:lang w:val="it-IT"/>
        </w:rPr>
      </w:pPr>
      <w:r w:rsidRPr="00A871C4">
        <w:rPr>
          <w:rFonts w:ascii="Times New Roman" w:hAnsi="Times New Roman" w:cs="Times New Roman"/>
          <w:bCs/>
          <w:lang w:val="it-IT"/>
        </w:rPr>
        <w:t>- ovqat hazm qilish tizimiga ta'sir qiluvchi kasalliklarga chalingan bemorlar;</w:t>
      </w:r>
    </w:p>
    <w:p w14:paraId="3EAF91AF" w14:textId="77777777" w:rsidR="00015113" w:rsidRPr="00A871C4" w:rsidRDefault="00015113" w:rsidP="00A871C4">
      <w:pPr>
        <w:pStyle w:val="a6"/>
        <w:spacing w:before="0" w:line="360" w:lineRule="auto"/>
        <w:jc w:val="both"/>
        <w:rPr>
          <w:rFonts w:ascii="Times New Roman" w:hAnsi="Times New Roman" w:cs="Times New Roman"/>
          <w:bCs/>
          <w:lang w:val="it-IT"/>
        </w:rPr>
      </w:pPr>
      <w:r w:rsidRPr="00A871C4">
        <w:rPr>
          <w:rFonts w:ascii="Times New Roman" w:hAnsi="Times New Roman" w:cs="Times New Roman"/>
          <w:bCs/>
          <w:lang w:val="it-IT"/>
        </w:rPr>
        <w:t>- ovqat hazm qilish traktida operatsiyadan keyingi bemorlar;</w:t>
      </w:r>
    </w:p>
    <w:p w14:paraId="6FA199E9" w14:textId="0251BC41" w:rsidR="002610D1" w:rsidRPr="00A871C4" w:rsidRDefault="00015113" w:rsidP="00015113">
      <w:pPr>
        <w:pStyle w:val="a6"/>
        <w:spacing w:before="0" w:line="360" w:lineRule="auto"/>
        <w:jc w:val="both"/>
        <w:rPr>
          <w:rFonts w:ascii="Times New Roman" w:hAnsi="Times New Roman" w:cs="Times New Roman"/>
          <w:bCs/>
          <w:lang w:val="it-IT"/>
        </w:rPr>
      </w:pPr>
      <w:r w:rsidRPr="00A871C4">
        <w:rPr>
          <w:rFonts w:ascii="Times New Roman" w:hAnsi="Times New Roman" w:cs="Times New Roman"/>
          <w:bCs/>
          <w:lang w:val="it-IT"/>
        </w:rPr>
        <w:t xml:space="preserve">- </w:t>
      </w:r>
      <w:r w:rsidR="00A871C4">
        <w:rPr>
          <w:rFonts w:ascii="Times New Roman" w:hAnsi="Times New Roman" w:cs="Times New Roman"/>
          <w:bCs/>
          <w:lang w:val="it-IT"/>
        </w:rPr>
        <w:t>v</w:t>
      </w:r>
      <w:r w:rsidR="001F2079">
        <w:rPr>
          <w:rFonts w:ascii="Times New Roman" w:hAnsi="Times New Roman" w:cs="Times New Roman"/>
          <w:bCs/>
          <w:lang w:val="it-IT"/>
        </w:rPr>
        <w:t xml:space="preserve">egetarianlar va laktozaga sezuvchanligi </w:t>
      </w:r>
      <w:r w:rsidRPr="00A871C4">
        <w:rPr>
          <w:rFonts w:ascii="Times New Roman" w:hAnsi="Times New Roman" w:cs="Times New Roman"/>
          <w:bCs/>
          <w:lang w:val="it-IT"/>
        </w:rPr>
        <w:t>bo'lgan odamlar.</w:t>
      </w:r>
    </w:p>
    <w:p w14:paraId="256052CD" w14:textId="66246AC1" w:rsidR="003F36D1" w:rsidRPr="003F36D1" w:rsidRDefault="003F36D1" w:rsidP="006F19CC">
      <w:pPr>
        <w:pStyle w:val="a6"/>
        <w:spacing w:before="0" w:line="360" w:lineRule="auto"/>
        <w:ind w:firstLine="720"/>
        <w:jc w:val="both"/>
        <w:rPr>
          <w:rFonts w:ascii="Times New Roman" w:hAnsi="Times New Roman" w:cs="Times New Roman"/>
          <w:bCs/>
          <w:lang w:val="it-IT"/>
        </w:rPr>
      </w:pPr>
      <w:r w:rsidRPr="003F36D1">
        <w:rPr>
          <w:rFonts w:ascii="Times New Roman" w:hAnsi="Times New Roman" w:cs="Times New Roman"/>
          <w:b/>
          <w:bCs/>
          <w:lang w:val="it-IT"/>
        </w:rPr>
        <w:t xml:space="preserve">Peptid ultralizat BB-Ln Bifidobacterium longum - </w:t>
      </w:r>
      <w:r w:rsidRPr="003F36D1">
        <w:rPr>
          <w:rFonts w:ascii="Times New Roman" w:hAnsi="Times New Roman" w:cs="Times New Roman"/>
          <w:bCs/>
          <w:lang w:val="it-IT"/>
        </w:rPr>
        <w:t>bifidobakteriyalarning hujayra devorlaridan peptidoglikanlar - ularning antiallergik xususiyatlari va toksinlar va antikorlarni zararsizlantirish qobiliyati.</w:t>
      </w:r>
    </w:p>
    <w:p w14:paraId="2C882543" w14:textId="77777777" w:rsidR="0095061B" w:rsidRPr="0095061B" w:rsidRDefault="0095061B" w:rsidP="006F19CC">
      <w:pPr>
        <w:pStyle w:val="a6"/>
        <w:spacing w:before="0" w:line="360" w:lineRule="auto"/>
        <w:ind w:firstLine="720"/>
        <w:jc w:val="both"/>
        <w:rPr>
          <w:rFonts w:ascii="Times New Roman" w:hAnsi="Times New Roman" w:cs="Times New Roman"/>
          <w:bCs/>
          <w:lang w:val="it-IT"/>
        </w:rPr>
      </w:pPr>
      <w:r w:rsidRPr="0095061B">
        <w:rPr>
          <w:rFonts w:ascii="Times New Roman" w:hAnsi="Times New Roman" w:cs="Times New Roman"/>
          <w:b/>
          <w:bCs/>
          <w:lang w:val="it-IT"/>
        </w:rPr>
        <w:t xml:space="preserve">Peptid ultralizat LB-Sl Lactobacillus salivarius </w:t>
      </w:r>
      <w:r w:rsidRPr="0095061B">
        <w:rPr>
          <w:rFonts w:ascii="Times New Roman" w:hAnsi="Times New Roman" w:cs="Times New Roman"/>
          <w:bCs/>
          <w:lang w:val="it-IT"/>
        </w:rPr>
        <w:t>temir ionlarini yuqori xelatlash qobiliyatiga ega va shu bilan tanadagi temir almashinuvini tiklaydi.</w:t>
      </w:r>
    </w:p>
    <w:p w14:paraId="6AE49851" w14:textId="77777777" w:rsidR="001C69BB" w:rsidRPr="001C69BB" w:rsidRDefault="001C69BB" w:rsidP="006F19CC">
      <w:pPr>
        <w:pStyle w:val="a6"/>
        <w:spacing w:before="0" w:line="360" w:lineRule="auto"/>
        <w:ind w:firstLine="720"/>
        <w:jc w:val="both"/>
        <w:rPr>
          <w:rFonts w:ascii="Times New Roman" w:hAnsi="Times New Roman" w:cs="Times New Roman"/>
          <w:b/>
          <w:bCs/>
          <w:lang w:val="it-IT"/>
        </w:rPr>
      </w:pPr>
      <w:r w:rsidRPr="001C69BB">
        <w:rPr>
          <w:rFonts w:ascii="Times New Roman" w:hAnsi="Times New Roman" w:cs="Times New Roman"/>
          <w:b/>
          <w:bCs/>
          <w:lang w:val="it-IT"/>
        </w:rPr>
        <w:lastRenderedPageBreak/>
        <w:t xml:space="preserve">Peptid ultralizat PR-Frd P. freudenreichii - </w:t>
      </w:r>
      <w:r w:rsidRPr="001C69BB">
        <w:rPr>
          <w:rFonts w:ascii="Times New Roman" w:hAnsi="Times New Roman" w:cs="Times New Roman"/>
          <w:bCs/>
          <w:lang w:val="it-IT"/>
        </w:rPr>
        <w:t>propion kislotasi ichak epiteliysini energiya bilan ta'minlash va antibakterial ta'sirga javob beradi.</w:t>
      </w:r>
    </w:p>
    <w:p w14:paraId="2FEDA575" w14:textId="77777777" w:rsidR="00A31835" w:rsidRDefault="001C69BB" w:rsidP="006F19CC">
      <w:pPr>
        <w:pStyle w:val="a6"/>
        <w:spacing w:before="0" w:line="360" w:lineRule="auto"/>
        <w:ind w:firstLine="720"/>
        <w:jc w:val="both"/>
        <w:rPr>
          <w:rFonts w:ascii="Times New Roman" w:hAnsi="Times New Roman" w:cs="Times New Roman"/>
          <w:b/>
          <w:bCs/>
          <w:lang w:val="it-IT"/>
        </w:rPr>
      </w:pPr>
      <w:r w:rsidRPr="001C69BB">
        <w:rPr>
          <w:rFonts w:ascii="Times New Roman" w:hAnsi="Times New Roman" w:cs="Times New Roman"/>
          <w:b/>
          <w:bCs/>
          <w:lang w:val="it-IT"/>
        </w:rPr>
        <w:t xml:space="preserve">Endofulvin </w:t>
      </w:r>
      <w:r w:rsidRPr="001C69BB">
        <w:rPr>
          <w:rFonts w:ascii="Times New Roman" w:hAnsi="Times New Roman" w:cs="Times New Roman"/>
          <w:bCs/>
          <w:lang w:val="it-IT"/>
        </w:rPr>
        <w:t xml:space="preserve">yuqori konsentratsiyali fulvik kislotalarni o'z ichiga olgan komponent hisoblanadi. </w:t>
      </w:r>
      <w:r w:rsidRPr="00B41D3E">
        <w:rPr>
          <w:rFonts w:ascii="Times New Roman" w:hAnsi="Times New Roman" w:cs="Times New Roman"/>
          <w:bCs/>
          <w:lang w:val="it-IT"/>
        </w:rPr>
        <w:t xml:space="preserve">Xelatlangan minerallarning noyob balansi (70 dan ortiq!) fulvik kislotaning hujayralarga tez kirib borishiga va ferment faolligini oshirishga yordam beradi. Fulvik kislota tufayli biologik faol moddalarning hujayra darajasida so'rilish foizi 50 dan 98% gacha oshadi. Shuningdek, u yurak, oshqozon va asab tizimlari uchun tonik, shuningdek, stressga qarshi vosita sifatida samarali ishlaydi. Fulvik kislota yoshga bog'liq kognitiv buzilish, Altsgeymer kasalligi, </w:t>
      </w:r>
      <w:r w:rsidR="00B41D3E">
        <w:rPr>
          <w:rFonts w:ascii="Times New Roman" w:hAnsi="Times New Roman" w:cs="Times New Roman"/>
          <w:bCs/>
          <w:lang w:val="it-IT"/>
        </w:rPr>
        <w:t>gepatit</w:t>
      </w:r>
      <w:r w:rsidRPr="00B41D3E">
        <w:rPr>
          <w:rFonts w:ascii="Times New Roman" w:hAnsi="Times New Roman" w:cs="Times New Roman"/>
          <w:bCs/>
          <w:lang w:val="it-IT"/>
        </w:rPr>
        <w:t>, bronxit va anemiyaning oldini olishi ko'rsatilgan.</w:t>
      </w:r>
    </w:p>
    <w:p w14:paraId="2652ACD7" w14:textId="23FDB917" w:rsidR="00B41D3E" w:rsidRPr="00A31835" w:rsidRDefault="00B41D3E" w:rsidP="006F19CC">
      <w:pPr>
        <w:pStyle w:val="a6"/>
        <w:spacing w:before="0" w:line="360" w:lineRule="auto"/>
        <w:ind w:firstLine="720"/>
        <w:jc w:val="both"/>
        <w:rPr>
          <w:rFonts w:ascii="Times New Roman" w:hAnsi="Times New Roman" w:cs="Times New Roman"/>
          <w:b/>
          <w:bCs/>
          <w:lang w:val="it-IT"/>
        </w:rPr>
      </w:pPr>
      <w:r w:rsidRPr="00A31835">
        <w:rPr>
          <w:rFonts w:ascii="Times New Roman" w:hAnsi="Times New Roman" w:cs="Times New Roman"/>
          <w:b/>
          <w:bCs/>
          <w:lang w:val="it-IT"/>
        </w:rPr>
        <w:t xml:space="preserve">Kaltsiy gidroksiapatit - </w:t>
      </w:r>
      <w:r w:rsidRPr="00A31835">
        <w:rPr>
          <w:rFonts w:ascii="Times New Roman" w:hAnsi="Times New Roman" w:cs="Times New Roman"/>
          <w:bCs/>
          <w:lang w:val="it-IT"/>
        </w:rPr>
        <w:t xml:space="preserve">inson suyaklari va tishlarining asosiy tarkibiy qismi bo'lgan birikma. Ham kaltsiy, ham fosforni o'z ichiga oladi. </w:t>
      </w:r>
      <w:r w:rsidR="00F714DA">
        <w:rPr>
          <w:rFonts w:ascii="Times New Roman" w:hAnsi="Times New Roman" w:cs="Times New Roman"/>
          <w:bCs/>
          <w:lang w:val="it-IT"/>
        </w:rPr>
        <w:t>T</w:t>
      </w:r>
      <w:r w:rsidRPr="00A31835">
        <w:rPr>
          <w:rFonts w:ascii="Times New Roman" w:hAnsi="Times New Roman" w:cs="Times New Roman"/>
          <w:bCs/>
          <w:lang w:val="it-IT"/>
        </w:rPr>
        <w:t>ana</w:t>
      </w:r>
      <w:r w:rsidR="00F714DA">
        <w:rPr>
          <w:rFonts w:ascii="Times New Roman" w:hAnsi="Times New Roman" w:cs="Times New Roman"/>
          <w:bCs/>
          <w:lang w:val="it-IT"/>
        </w:rPr>
        <w:t>ga</w:t>
      </w:r>
      <w:r w:rsidRPr="00A31835">
        <w:rPr>
          <w:rFonts w:ascii="Times New Roman" w:hAnsi="Times New Roman" w:cs="Times New Roman"/>
          <w:bCs/>
          <w:lang w:val="it-IT"/>
        </w:rPr>
        <w:t xml:space="preserve"> yaxshi so'riladi.</w:t>
      </w:r>
    </w:p>
    <w:p w14:paraId="6A017D0E" w14:textId="048D3AA9" w:rsidR="002610D1" w:rsidRPr="0032137B" w:rsidRDefault="00B41D3E" w:rsidP="006F19CC">
      <w:pPr>
        <w:pStyle w:val="a6"/>
        <w:spacing w:before="0" w:line="360" w:lineRule="auto"/>
        <w:ind w:firstLine="720"/>
        <w:jc w:val="both"/>
        <w:rPr>
          <w:rFonts w:ascii="Times New Roman" w:eastAsia="Times Roman" w:hAnsi="Times New Roman" w:cs="Times New Roman"/>
          <w:lang w:val="it-IT"/>
        </w:rPr>
      </w:pPr>
      <w:r w:rsidRPr="0032137B">
        <w:rPr>
          <w:rFonts w:ascii="Times New Roman" w:hAnsi="Times New Roman" w:cs="Times New Roman"/>
          <w:b/>
          <w:bCs/>
          <w:lang w:val="it-IT"/>
        </w:rPr>
        <w:t xml:space="preserve">Menaquinone-7 (MQ-7) </w:t>
      </w:r>
      <w:r w:rsidRPr="0032137B">
        <w:rPr>
          <w:rFonts w:ascii="Times New Roman" w:hAnsi="Times New Roman" w:cs="Times New Roman"/>
          <w:bCs/>
          <w:lang w:val="it-IT"/>
        </w:rPr>
        <w:t>shaklidagi K2 vitamini suyak va yurak-qon tomir sog'lig'ini qo'llab-quvvatlash uchun klinik sinovdan o'tgan. U kaltsiyni suyak to'qimasida o'z maqsadiga yetkazadi, kaltsiyni suyaklarda saqlaydi. Bu organizmga kaltsiyni to'g'ri ishlatishga yordam beradigan oqsillarni faollashtiradi. K2 vitamini b</w:t>
      </w:r>
      <w:r w:rsidR="004F292F" w:rsidRPr="0032137B">
        <w:rPr>
          <w:rFonts w:ascii="Times New Roman" w:hAnsi="Times New Roman" w:cs="Times New Roman"/>
          <w:bCs/>
          <w:lang w:val="it-IT"/>
        </w:rPr>
        <w:t>o'lmasa, kaltsiy tomirlarning lyumeni</w:t>
      </w:r>
      <w:r w:rsidRPr="0032137B">
        <w:rPr>
          <w:rFonts w:ascii="Times New Roman" w:hAnsi="Times New Roman" w:cs="Times New Roman"/>
          <w:bCs/>
          <w:lang w:val="it-IT"/>
        </w:rPr>
        <w:t>d</w:t>
      </w:r>
      <w:r w:rsidR="004F292F" w:rsidRPr="0032137B">
        <w:rPr>
          <w:rFonts w:ascii="Times New Roman" w:hAnsi="Times New Roman" w:cs="Times New Roman"/>
          <w:bCs/>
          <w:lang w:val="it-IT"/>
        </w:rPr>
        <w:t>a</w:t>
      </w:r>
      <w:r w:rsidRPr="0032137B">
        <w:rPr>
          <w:rFonts w:ascii="Times New Roman" w:hAnsi="Times New Roman" w:cs="Times New Roman"/>
          <w:bCs/>
          <w:lang w:val="it-IT"/>
        </w:rPr>
        <w:t xml:space="preserve"> va yumshoq to'qimalarida saqlanishi mumkin.</w:t>
      </w:r>
      <w:r w:rsidR="00C31114" w:rsidRPr="0032137B">
        <w:rPr>
          <w:rFonts w:ascii="Times New Roman" w:hAnsi="Times New Roman" w:cs="Times New Roman"/>
          <w:lang w:val="it-IT"/>
        </w:rPr>
        <w:t> </w:t>
      </w:r>
    </w:p>
    <w:p w14:paraId="6F43777E" w14:textId="77777777" w:rsidR="004F292F" w:rsidRPr="0032137B" w:rsidRDefault="004F292F" w:rsidP="006F19CC">
      <w:pPr>
        <w:pStyle w:val="a6"/>
        <w:spacing w:before="0" w:line="360" w:lineRule="auto"/>
        <w:ind w:firstLine="720"/>
        <w:jc w:val="both"/>
        <w:rPr>
          <w:rFonts w:ascii="Times New Roman" w:hAnsi="Times New Roman" w:cs="Times New Roman"/>
          <w:b/>
          <w:bCs/>
          <w:lang w:val="en-US"/>
        </w:rPr>
      </w:pPr>
      <w:proofErr w:type="spellStart"/>
      <w:r w:rsidRPr="0032137B">
        <w:rPr>
          <w:rFonts w:ascii="Times New Roman" w:hAnsi="Times New Roman" w:cs="Times New Roman"/>
          <w:b/>
          <w:bCs/>
          <w:lang w:val="en-US"/>
        </w:rPr>
        <w:t>Ushbu</w:t>
      </w:r>
      <w:proofErr w:type="spellEnd"/>
      <w:r w:rsidRPr="0032137B">
        <w:rPr>
          <w:rFonts w:ascii="Times New Roman" w:hAnsi="Times New Roman" w:cs="Times New Roman"/>
          <w:b/>
          <w:bCs/>
          <w:lang w:val="en-US"/>
        </w:rPr>
        <w:t xml:space="preserve"> </w:t>
      </w:r>
      <w:proofErr w:type="spellStart"/>
      <w:r w:rsidRPr="0032137B">
        <w:rPr>
          <w:rFonts w:ascii="Times New Roman" w:hAnsi="Times New Roman" w:cs="Times New Roman"/>
          <w:b/>
          <w:bCs/>
          <w:lang w:val="en-US"/>
        </w:rPr>
        <w:t>kompleksning</w:t>
      </w:r>
      <w:proofErr w:type="spellEnd"/>
      <w:r w:rsidRPr="0032137B">
        <w:rPr>
          <w:rFonts w:ascii="Times New Roman" w:hAnsi="Times New Roman" w:cs="Times New Roman"/>
          <w:b/>
          <w:bCs/>
          <w:lang w:val="en-US"/>
        </w:rPr>
        <w:t xml:space="preserve"> </w:t>
      </w:r>
      <w:proofErr w:type="spellStart"/>
      <w:r w:rsidRPr="0032137B">
        <w:rPr>
          <w:rFonts w:ascii="Times New Roman" w:hAnsi="Times New Roman" w:cs="Times New Roman"/>
          <w:b/>
          <w:bCs/>
          <w:lang w:val="en-US"/>
        </w:rPr>
        <w:t>funktsiyalari</w:t>
      </w:r>
      <w:proofErr w:type="spellEnd"/>
      <w:r w:rsidRPr="0032137B">
        <w:rPr>
          <w:rFonts w:ascii="Times New Roman" w:hAnsi="Times New Roman" w:cs="Times New Roman"/>
          <w:b/>
          <w:bCs/>
          <w:lang w:val="en-US"/>
        </w:rPr>
        <w:t>:</w:t>
      </w:r>
    </w:p>
    <w:p w14:paraId="0A4C182F" w14:textId="6D4938FD" w:rsidR="004F292F" w:rsidRPr="004F292F" w:rsidRDefault="004F292F" w:rsidP="004F292F">
      <w:pPr>
        <w:pStyle w:val="a6"/>
        <w:spacing w:before="0" w:line="360" w:lineRule="auto"/>
        <w:jc w:val="both"/>
        <w:rPr>
          <w:rFonts w:ascii="Times New Roman" w:hAnsi="Times New Roman" w:cs="Times New Roman"/>
          <w:bCs/>
          <w:lang w:val="it-IT"/>
        </w:rPr>
      </w:pPr>
      <w:r w:rsidRPr="004F292F">
        <w:rPr>
          <w:rFonts w:ascii="Times New Roman" w:hAnsi="Times New Roman" w:cs="Times New Roman"/>
          <w:bCs/>
          <w:lang w:val="it-IT"/>
        </w:rPr>
        <w:t>- organizmni vitaminlar, makro va mikroelementlar bilan boyitadi;</w:t>
      </w:r>
    </w:p>
    <w:p w14:paraId="24487CD9" w14:textId="2D1C2784" w:rsidR="004F292F" w:rsidRPr="004F292F" w:rsidRDefault="004F292F" w:rsidP="004F292F">
      <w:pPr>
        <w:pStyle w:val="a6"/>
        <w:spacing w:before="0" w:line="360" w:lineRule="auto"/>
        <w:jc w:val="both"/>
        <w:rPr>
          <w:rFonts w:ascii="Times New Roman" w:hAnsi="Times New Roman" w:cs="Times New Roman"/>
          <w:bCs/>
          <w:lang w:val="it-IT"/>
        </w:rPr>
      </w:pPr>
      <w:r w:rsidRPr="004F292F">
        <w:rPr>
          <w:rFonts w:ascii="Times New Roman" w:hAnsi="Times New Roman" w:cs="Times New Roman"/>
          <w:bCs/>
          <w:lang w:val="it-IT"/>
        </w:rPr>
        <w:t>- immunitet tizimining qarshiligini kuchaytiradi;</w:t>
      </w:r>
    </w:p>
    <w:p w14:paraId="580341C3" w14:textId="2C24B21F" w:rsidR="002610D1" w:rsidRPr="004F292F" w:rsidRDefault="004F292F" w:rsidP="004F292F">
      <w:pPr>
        <w:pStyle w:val="a6"/>
        <w:spacing w:before="0" w:line="360" w:lineRule="auto"/>
        <w:jc w:val="both"/>
        <w:rPr>
          <w:rFonts w:ascii="Times New Roman" w:eastAsia="Times Roman" w:hAnsi="Times New Roman" w:cs="Times New Roman"/>
          <w:lang w:val="it-IT"/>
        </w:rPr>
      </w:pPr>
      <w:r w:rsidRPr="004F292F">
        <w:rPr>
          <w:rFonts w:ascii="Times New Roman" w:hAnsi="Times New Roman" w:cs="Times New Roman"/>
          <w:bCs/>
          <w:lang w:val="it-IT"/>
        </w:rPr>
        <w:t>- metabolik jarayonlarni yaxshilaydi;</w:t>
      </w:r>
      <w:r w:rsidR="00C31114" w:rsidRPr="004F292F">
        <w:rPr>
          <w:rFonts w:ascii="Times New Roman" w:eastAsia="Times Roman" w:hAnsi="Times New Roman" w:cs="Times New Roman"/>
          <w:lang w:val="it-IT"/>
        </w:rPr>
        <w:t> </w:t>
      </w:r>
    </w:p>
    <w:p w14:paraId="184034EA" w14:textId="791ACB33" w:rsidR="004F292F" w:rsidRPr="004F292F" w:rsidRDefault="004F292F" w:rsidP="006F19CC">
      <w:pPr>
        <w:pStyle w:val="a6"/>
        <w:spacing w:before="0" w:line="360" w:lineRule="auto"/>
        <w:ind w:firstLine="720"/>
        <w:jc w:val="both"/>
        <w:rPr>
          <w:rFonts w:ascii="Times New Roman" w:hAnsi="Times New Roman" w:cs="Times New Roman"/>
          <w:b/>
          <w:bCs/>
          <w:lang w:val="it-IT"/>
        </w:rPr>
      </w:pPr>
      <w:r w:rsidRPr="004F292F">
        <w:rPr>
          <w:rFonts w:ascii="Times New Roman" w:hAnsi="Times New Roman" w:cs="Times New Roman"/>
          <w:b/>
          <w:bCs/>
          <w:lang w:val="it-IT"/>
        </w:rPr>
        <w:t>Foyda</w:t>
      </w:r>
      <w:r>
        <w:rPr>
          <w:rFonts w:ascii="Times New Roman" w:hAnsi="Times New Roman" w:cs="Times New Roman"/>
          <w:b/>
          <w:bCs/>
          <w:lang w:val="it-IT"/>
        </w:rPr>
        <w:t>li jihatlari</w:t>
      </w:r>
      <w:r w:rsidRPr="004F292F">
        <w:rPr>
          <w:rFonts w:ascii="Times New Roman" w:hAnsi="Times New Roman" w:cs="Times New Roman"/>
          <w:b/>
          <w:bCs/>
          <w:lang w:val="it-IT"/>
        </w:rPr>
        <w:t xml:space="preserve"> va bioinnovatsiyalar:</w:t>
      </w:r>
    </w:p>
    <w:p w14:paraId="723AB8BE" w14:textId="77777777" w:rsidR="004F292F" w:rsidRPr="004F292F" w:rsidRDefault="004F292F" w:rsidP="004F292F">
      <w:pPr>
        <w:pStyle w:val="a6"/>
        <w:spacing w:before="0" w:line="360" w:lineRule="auto"/>
        <w:jc w:val="both"/>
        <w:rPr>
          <w:rFonts w:ascii="Times New Roman" w:hAnsi="Times New Roman" w:cs="Times New Roman"/>
          <w:bCs/>
          <w:lang w:val="it-IT"/>
        </w:rPr>
      </w:pPr>
      <w:r w:rsidRPr="004F292F">
        <w:rPr>
          <w:rFonts w:ascii="Times New Roman" w:hAnsi="Times New Roman" w:cs="Times New Roman"/>
          <w:bCs/>
          <w:lang w:val="it-IT"/>
        </w:rPr>
        <w:t>- yaxshi dozada barcha zarur vitaminlarni o'z ichiga oladi!</w:t>
      </w:r>
    </w:p>
    <w:p w14:paraId="51CE32A7" w14:textId="783E587A" w:rsidR="004F292F" w:rsidRPr="004F292F" w:rsidRDefault="004F292F" w:rsidP="004F292F">
      <w:pPr>
        <w:pStyle w:val="a6"/>
        <w:spacing w:before="0" w:line="360" w:lineRule="auto"/>
        <w:jc w:val="both"/>
        <w:rPr>
          <w:rFonts w:ascii="Times New Roman" w:hAnsi="Times New Roman" w:cs="Times New Roman"/>
          <w:bCs/>
          <w:lang w:val="it-IT"/>
        </w:rPr>
      </w:pPr>
      <w:r w:rsidRPr="004F292F">
        <w:rPr>
          <w:rFonts w:ascii="Times New Roman" w:hAnsi="Times New Roman" w:cs="Times New Roman"/>
          <w:bCs/>
          <w:lang w:val="it-IT"/>
        </w:rPr>
        <w:t xml:space="preserve">- vitaminlar va minerallarning yuqori </w:t>
      </w:r>
      <w:r w:rsidR="00BC5497">
        <w:rPr>
          <w:rFonts w:ascii="Times New Roman" w:hAnsi="Times New Roman" w:cs="Times New Roman"/>
          <w:bCs/>
          <w:lang w:val="it-IT"/>
        </w:rPr>
        <w:t>bioavailability</w:t>
      </w:r>
      <w:r w:rsidRPr="004F292F">
        <w:rPr>
          <w:rFonts w:ascii="Times New Roman" w:hAnsi="Times New Roman" w:cs="Times New Roman"/>
          <w:bCs/>
          <w:lang w:val="it-IT"/>
        </w:rPr>
        <w:t xml:space="preserve"> - 98% gacha</w:t>
      </w:r>
    </w:p>
    <w:p w14:paraId="761EB90B" w14:textId="77777777" w:rsidR="004F292F" w:rsidRPr="0032137B" w:rsidRDefault="004F292F" w:rsidP="004F292F">
      <w:pPr>
        <w:pStyle w:val="a6"/>
        <w:spacing w:before="0" w:line="360" w:lineRule="auto"/>
        <w:jc w:val="both"/>
        <w:rPr>
          <w:rFonts w:ascii="Times New Roman" w:hAnsi="Times New Roman" w:cs="Times New Roman"/>
          <w:bCs/>
          <w:lang w:val="it-IT"/>
        </w:rPr>
      </w:pPr>
      <w:r w:rsidRPr="0032137B">
        <w:rPr>
          <w:rFonts w:ascii="Times New Roman" w:hAnsi="Times New Roman" w:cs="Times New Roman"/>
          <w:bCs/>
          <w:lang w:val="it-IT"/>
        </w:rPr>
        <w:t>- dori tarkibiy qismlarining sinergik ta'siri</w:t>
      </w:r>
    </w:p>
    <w:p w14:paraId="619EFD0D" w14:textId="33348360" w:rsidR="00FD44FC" w:rsidRDefault="00BC5497" w:rsidP="006F19CC">
      <w:pPr>
        <w:pStyle w:val="a6"/>
        <w:spacing w:before="0" w:line="360" w:lineRule="auto"/>
        <w:ind w:firstLine="720"/>
        <w:jc w:val="both"/>
        <w:rPr>
          <w:rFonts w:ascii="Times New Roman" w:hAnsi="Times New Roman" w:cs="Times New Roman"/>
          <w:b/>
          <w:bCs/>
          <w:lang w:val="en-US"/>
        </w:rPr>
      </w:pPr>
      <w:r w:rsidRPr="0032137B">
        <w:rPr>
          <w:rFonts w:ascii="Times New Roman" w:hAnsi="Times New Roman" w:cs="Times New Roman"/>
          <w:b/>
          <w:bCs/>
          <w:lang w:val="it-IT"/>
        </w:rPr>
        <w:t xml:space="preserve">VitaMinPro </w:t>
      </w:r>
      <w:r w:rsidRPr="0032137B">
        <w:rPr>
          <w:rFonts w:ascii="Times New Roman" w:hAnsi="Times New Roman" w:cs="Times New Roman"/>
          <w:bCs/>
          <w:lang w:val="it-IT"/>
        </w:rPr>
        <w:t xml:space="preserve">tarkibida D3, K2 (MQ-7), A, E, C, B1, B2, B3, B5, B6, B9, B12, H vitamini (biotin), kaltsiy + fosfor (gidroksiapatit), magniy (sitrat) vitaminlari mavjud. </w:t>
      </w:r>
      <w:r w:rsidRPr="00BC5497">
        <w:rPr>
          <w:rFonts w:ascii="Times New Roman" w:hAnsi="Times New Roman" w:cs="Times New Roman"/>
          <w:bCs/>
          <w:lang w:val="en-US"/>
        </w:rPr>
        <w:t>Sink (</w:t>
      </w:r>
      <w:proofErr w:type="spellStart"/>
      <w:r w:rsidRPr="00BC5497">
        <w:rPr>
          <w:rFonts w:ascii="Times New Roman" w:hAnsi="Times New Roman" w:cs="Times New Roman"/>
          <w:bCs/>
          <w:lang w:val="en-US"/>
        </w:rPr>
        <w:t>sitrat</w:t>
      </w:r>
      <w:proofErr w:type="spellEnd"/>
      <w:r w:rsidRPr="00BC5497">
        <w:rPr>
          <w:rFonts w:ascii="Times New Roman" w:hAnsi="Times New Roman" w:cs="Times New Roman"/>
          <w:bCs/>
          <w:lang w:val="en-US"/>
        </w:rPr>
        <w:t xml:space="preserve">), </w:t>
      </w:r>
      <w:proofErr w:type="spellStart"/>
      <w:r w:rsidRPr="00BC5497">
        <w:rPr>
          <w:rFonts w:ascii="Times New Roman" w:hAnsi="Times New Roman" w:cs="Times New Roman"/>
          <w:bCs/>
          <w:lang w:val="en-US"/>
        </w:rPr>
        <w:t>marganets</w:t>
      </w:r>
      <w:proofErr w:type="spellEnd"/>
      <w:r w:rsidRPr="00BC5497">
        <w:rPr>
          <w:rFonts w:ascii="Times New Roman" w:hAnsi="Times New Roman" w:cs="Times New Roman"/>
          <w:bCs/>
          <w:lang w:val="en-US"/>
        </w:rPr>
        <w:t xml:space="preserve">, mis, yod (yod </w:t>
      </w:r>
      <w:proofErr w:type="spellStart"/>
      <w:r w:rsidRPr="00BC5497">
        <w:rPr>
          <w:rFonts w:ascii="Times New Roman" w:hAnsi="Times New Roman" w:cs="Times New Roman"/>
          <w:bCs/>
          <w:lang w:val="en-US"/>
        </w:rPr>
        <w:t>kazein</w:t>
      </w:r>
      <w:proofErr w:type="spellEnd"/>
      <w:r w:rsidRPr="00BC5497">
        <w:rPr>
          <w:rFonts w:ascii="Times New Roman" w:hAnsi="Times New Roman" w:cs="Times New Roman"/>
          <w:bCs/>
          <w:lang w:val="en-US"/>
        </w:rPr>
        <w:t xml:space="preserve">), </w:t>
      </w:r>
      <w:proofErr w:type="spellStart"/>
      <w:r w:rsidRPr="00BC5497">
        <w:rPr>
          <w:rFonts w:ascii="Times New Roman" w:hAnsi="Times New Roman" w:cs="Times New Roman"/>
          <w:bCs/>
          <w:lang w:val="en-US"/>
        </w:rPr>
        <w:t>xrom</w:t>
      </w:r>
      <w:proofErr w:type="spellEnd"/>
      <w:r w:rsidRPr="00BC5497">
        <w:rPr>
          <w:rFonts w:ascii="Times New Roman" w:hAnsi="Times New Roman" w:cs="Times New Roman"/>
          <w:bCs/>
          <w:lang w:val="en-US"/>
        </w:rPr>
        <w:t xml:space="preserve"> (</w:t>
      </w:r>
      <w:proofErr w:type="spellStart"/>
      <w:r w:rsidRPr="00BC5497">
        <w:rPr>
          <w:rFonts w:ascii="Times New Roman" w:hAnsi="Times New Roman" w:cs="Times New Roman"/>
          <w:bCs/>
          <w:lang w:val="en-US"/>
        </w:rPr>
        <w:t>pikolinat</w:t>
      </w:r>
      <w:proofErr w:type="spellEnd"/>
      <w:r w:rsidRPr="00BC5497">
        <w:rPr>
          <w:rFonts w:ascii="Times New Roman" w:hAnsi="Times New Roman" w:cs="Times New Roman"/>
          <w:bCs/>
          <w:lang w:val="en-US"/>
        </w:rPr>
        <w:t xml:space="preserve">), </w:t>
      </w:r>
      <w:proofErr w:type="spellStart"/>
      <w:r w:rsidRPr="00BC5497">
        <w:rPr>
          <w:rFonts w:ascii="Times New Roman" w:hAnsi="Times New Roman" w:cs="Times New Roman"/>
          <w:bCs/>
          <w:lang w:val="en-US"/>
        </w:rPr>
        <w:t>selen</w:t>
      </w:r>
      <w:proofErr w:type="spellEnd"/>
      <w:r w:rsidRPr="00BC5497">
        <w:rPr>
          <w:rFonts w:ascii="Times New Roman" w:hAnsi="Times New Roman" w:cs="Times New Roman"/>
          <w:bCs/>
          <w:lang w:val="en-US"/>
        </w:rPr>
        <w:t xml:space="preserve"> (</w:t>
      </w:r>
      <w:proofErr w:type="spellStart"/>
      <w:r w:rsidRPr="00BC5497">
        <w:rPr>
          <w:rFonts w:ascii="Times New Roman" w:hAnsi="Times New Roman" w:cs="Times New Roman"/>
          <w:bCs/>
          <w:lang w:val="en-US"/>
        </w:rPr>
        <w:t>seleksen</w:t>
      </w:r>
      <w:proofErr w:type="spellEnd"/>
      <w:r w:rsidRPr="00BC5497">
        <w:rPr>
          <w:rFonts w:ascii="Times New Roman" w:hAnsi="Times New Roman" w:cs="Times New Roman"/>
          <w:bCs/>
          <w:lang w:val="en-US"/>
        </w:rPr>
        <w:t xml:space="preserve">), </w:t>
      </w:r>
      <w:proofErr w:type="spellStart"/>
      <w:r w:rsidRPr="00BC5497">
        <w:rPr>
          <w:rFonts w:ascii="Times New Roman" w:hAnsi="Times New Roman" w:cs="Times New Roman"/>
          <w:bCs/>
          <w:lang w:val="en-US"/>
        </w:rPr>
        <w:t>fulvik</w:t>
      </w:r>
      <w:proofErr w:type="spellEnd"/>
      <w:r w:rsidRPr="00BC5497">
        <w:rPr>
          <w:rFonts w:ascii="Times New Roman" w:hAnsi="Times New Roman" w:cs="Times New Roman"/>
          <w:bCs/>
          <w:lang w:val="en-US"/>
        </w:rPr>
        <w:t xml:space="preserve"> </w:t>
      </w:r>
      <w:proofErr w:type="spellStart"/>
      <w:r w:rsidRPr="00BC5497">
        <w:rPr>
          <w:rFonts w:ascii="Times New Roman" w:hAnsi="Times New Roman" w:cs="Times New Roman"/>
          <w:bCs/>
          <w:lang w:val="en-US"/>
        </w:rPr>
        <w:t>kislota</w:t>
      </w:r>
      <w:proofErr w:type="spellEnd"/>
      <w:r w:rsidRPr="00BC5497">
        <w:rPr>
          <w:rFonts w:ascii="Times New Roman" w:hAnsi="Times New Roman" w:cs="Times New Roman"/>
          <w:bCs/>
          <w:lang w:val="en-US"/>
        </w:rPr>
        <w:t xml:space="preserve"> (</w:t>
      </w:r>
      <w:proofErr w:type="spellStart"/>
      <w:r w:rsidRPr="00BC5497">
        <w:rPr>
          <w:rFonts w:ascii="Times New Roman" w:hAnsi="Times New Roman" w:cs="Times New Roman"/>
          <w:bCs/>
          <w:lang w:val="en-US"/>
        </w:rPr>
        <w:t>endofulvin</w:t>
      </w:r>
      <w:proofErr w:type="spellEnd"/>
      <w:r w:rsidRPr="00BC5497">
        <w:rPr>
          <w:rFonts w:ascii="Times New Roman" w:hAnsi="Times New Roman" w:cs="Times New Roman"/>
          <w:bCs/>
          <w:lang w:val="en-US"/>
        </w:rPr>
        <w:t xml:space="preserve">) </w:t>
      </w:r>
      <w:proofErr w:type="spellStart"/>
      <w:r w:rsidRPr="00BC5497">
        <w:rPr>
          <w:rFonts w:ascii="Times New Roman" w:hAnsi="Times New Roman" w:cs="Times New Roman"/>
          <w:bCs/>
          <w:lang w:val="en-US"/>
        </w:rPr>
        <w:t>va</w:t>
      </w:r>
      <w:proofErr w:type="spellEnd"/>
      <w:r w:rsidRPr="00BC5497">
        <w:rPr>
          <w:rFonts w:ascii="Times New Roman" w:hAnsi="Times New Roman" w:cs="Times New Roman"/>
          <w:bCs/>
          <w:lang w:val="en-US"/>
        </w:rPr>
        <w:t xml:space="preserve"> 3 ta </w:t>
      </w:r>
      <w:proofErr w:type="spellStart"/>
      <w:r w:rsidRPr="00BC5497">
        <w:rPr>
          <w:rFonts w:ascii="Times New Roman" w:hAnsi="Times New Roman" w:cs="Times New Roman"/>
          <w:bCs/>
          <w:lang w:val="en-US"/>
        </w:rPr>
        <w:t>metabiotik</w:t>
      </w:r>
      <w:proofErr w:type="spellEnd"/>
      <w:r w:rsidRPr="00BC5497">
        <w:rPr>
          <w:rFonts w:ascii="Times New Roman" w:hAnsi="Times New Roman" w:cs="Times New Roman"/>
          <w:bCs/>
          <w:lang w:val="en-US"/>
        </w:rPr>
        <w:t>.</w:t>
      </w:r>
    </w:p>
    <w:p w14:paraId="3B7F929A" w14:textId="77777777" w:rsidR="00BC5497" w:rsidRPr="00BC5497" w:rsidRDefault="00BC5497" w:rsidP="00BC5497">
      <w:pPr>
        <w:pStyle w:val="a6"/>
        <w:spacing w:before="0" w:line="360" w:lineRule="auto"/>
        <w:jc w:val="both"/>
        <w:rPr>
          <w:rFonts w:ascii="Times New Roman" w:eastAsia="Times Roman" w:hAnsi="Times New Roman" w:cs="Times New Roman"/>
          <w:lang w:val="en-US"/>
        </w:rPr>
      </w:pPr>
    </w:p>
    <w:tbl>
      <w:tblPr>
        <w:tblStyle w:val="ab"/>
        <w:tblW w:w="9740" w:type="dxa"/>
        <w:tblLayout w:type="fixed"/>
        <w:tblLook w:val="04A0" w:firstRow="1" w:lastRow="0" w:firstColumn="1" w:lastColumn="0" w:noHBand="0" w:noVBand="1"/>
      </w:tblPr>
      <w:tblGrid>
        <w:gridCol w:w="920"/>
        <w:gridCol w:w="5220"/>
        <w:gridCol w:w="1860"/>
        <w:gridCol w:w="1740"/>
      </w:tblGrid>
      <w:tr w:rsidR="002610D1" w:rsidRPr="006B033C" w14:paraId="7C282C7E" w14:textId="77777777" w:rsidTr="00786375">
        <w:trPr>
          <w:trHeight w:val="514"/>
        </w:trPr>
        <w:tc>
          <w:tcPr>
            <w:tcW w:w="920" w:type="dxa"/>
            <w:vAlign w:val="center"/>
          </w:tcPr>
          <w:p w14:paraId="7D5DD243"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w:t>
            </w:r>
          </w:p>
        </w:tc>
        <w:tc>
          <w:tcPr>
            <w:tcW w:w="5220" w:type="dxa"/>
            <w:vAlign w:val="center"/>
          </w:tcPr>
          <w:p w14:paraId="13586089" w14:textId="2A8940C2" w:rsidR="002610D1" w:rsidRPr="006B033C" w:rsidRDefault="00207D90" w:rsidP="00786375">
            <w:pPr>
              <w:pStyle w:val="2"/>
              <w:spacing w:line="360" w:lineRule="auto"/>
              <w:jc w:val="center"/>
              <w:rPr>
                <w:rFonts w:ascii="Times New Roman" w:hAnsi="Times New Roman" w:cs="Times New Roman"/>
                <w:sz w:val="24"/>
                <w:szCs w:val="24"/>
              </w:rPr>
            </w:pPr>
            <w:proofErr w:type="spellStart"/>
            <w:r w:rsidRPr="00207D90">
              <w:rPr>
                <w:rFonts w:ascii="Times New Roman" w:hAnsi="Times New Roman" w:cs="Times New Roman"/>
                <w:sz w:val="24"/>
                <w:szCs w:val="24"/>
              </w:rPr>
              <w:t>Komponentlarning</w:t>
            </w:r>
            <w:proofErr w:type="spellEnd"/>
            <w:r w:rsidRPr="00207D90">
              <w:rPr>
                <w:rFonts w:ascii="Times New Roman" w:hAnsi="Times New Roman" w:cs="Times New Roman"/>
                <w:sz w:val="24"/>
                <w:szCs w:val="24"/>
              </w:rPr>
              <w:t xml:space="preserve"> </w:t>
            </w:r>
            <w:proofErr w:type="spellStart"/>
            <w:r w:rsidRPr="00207D90">
              <w:rPr>
                <w:rFonts w:ascii="Times New Roman" w:hAnsi="Times New Roman" w:cs="Times New Roman"/>
                <w:sz w:val="24"/>
                <w:szCs w:val="24"/>
              </w:rPr>
              <w:t>nomi</w:t>
            </w:r>
            <w:proofErr w:type="spellEnd"/>
          </w:p>
        </w:tc>
        <w:tc>
          <w:tcPr>
            <w:tcW w:w="1860" w:type="dxa"/>
            <w:vAlign w:val="center"/>
          </w:tcPr>
          <w:p w14:paraId="407C158D" w14:textId="79391707" w:rsidR="002610D1" w:rsidRPr="006B033C" w:rsidRDefault="00207D90" w:rsidP="00786375">
            <w:pPr>
              <w:pStyle w:val="2"/>
              <w:spacing w:line="360" w:lineRule="auto"/>
              <w:jc w:val="center"/>
              <w:rPr>
                <w:rFonts w:ascii="Times New Roman" w:hAnsi="Times New Roman" w:cs="Times New Roman"/>
                <w:sz w:val="24"/>
                <w:szCs w:val="24"/>
              </w:rPr>
            </w:pPr>
            <w:proofErr w:type="spellStart"/>
            <w:r w:rsidRPr="00207D90">
              <w:rPr>
                <w:rFonts w:ascii="Times New Roman" w:hAnsi="Times New Roman" w:cs="Times New Roman"/>
                <w:sz w:val="24"/>
                <w:szCs w:val="24"/>
              </w:rPr>
              <w:t>Tarkibi</w:t>
            </w:r>
            <w:proofErr w:type="spellEnd"/>
            <w:r w:rsidRPr="00207D90">
              <w:rPr>
                <w:rFonts w:ascii="Times New Roman" w:hAnsi="Times New Roman" w:cs="Times New Roman"/>
                <w:sz w:val="24"/>
                <w:szCs w:val="24"/>
              </w:rPr>
              <w:t xml:space="preserve">, </w:t>
            </w:r>
            <w:proofErr w:type="spellStart"/>
            <w:r w:rsidRPr="00207D90">
              <w:rPr>
                <w:rFonts w:ascii="Times New Roman" w:hAnsi="Times New Roman" w:cs="Times New Roman"/>
                <w:sz w:val="24"/>
                <w:szCs w:val="24"/>
              </w:rPr>
              <w:t>mg</w:t>
            </w:r>
            <w:proofErr w:type="spellEnd"/>
            <w:r w:rsidRPr="00207D90">
              <w:rPr>
                <w:rFonts w:ascii="Times New Roman" w:hAnsi="Times New Roman" w:cs="Times New Roman"/>
                <w:sz w:val="24"/>
                <w:szCs w:val="24"/>
              </w:rPr>
              <w:t xml:space="preserve">/1 </w:t>
            </w:r>
            <w:proofErr w:type="spellStart"/>
            <w:r w:rsidRPr="00207D90">
              <w:rPr>
                <w:rFonts w:ascii="Times New Roman" w:hAnsi="Times New Roman" w:cs="Times New Roman"/>
                <w:sz w:val="24"/>
                <w:szCs w:val="24"/>
              </w:rPr>
              <w:t>tabletka</w:t>
            </w:r>
            <w:proofErr w:type="spellEnd"/>
          </w:p>
        </w:tc>
        <w:tc>
          <w:tcPr>
            <w:tcW w:w="1740" w:type="dxa"/>
            <w:vAlign w:val="center"/>
          </w:tcPr>
          <w:p w14:paraId="697D04A5" w14:textId="3264CE72" w:rsidR="002610D1" w:rsidRPr="006B033C" w:rsidRDefault="00207D90" w:rsidP="00786375">
            <w:pPr>
              <w:pStyle w:val="2"/>
              <w:spacing w:line="360" w:lineRule="auto"/>
              <w:jc w:val="center"/>
              <w:rPr>
                <w:rFonts w:ascii="Times New Roman" w:hAnsi="Times New Roman" w:cs="Times New Roman"/>
                <w:sz w:val="24"/>
                <w:szCs w:val="24"/>
              </w:rPr>
            </w:pPr>
            <w:r w:rsidRPr="00207D90">
              <w:rPr>
                <w:rFonts w:ascii="Times New Roman" w:hAnsi="Times New Roman" w:cs="Times New Roman"/>
                <w:sz w:val="24"/>
                <w:szCs w:val="24"/>
              </w:rPr>
              <w:t xml:space="preserve">1 </w:t>
            </w:r>
            <w:proofErr w:type="spellStart"/>
            <w:r w:rsidRPr="00207D90">
              <w:rPr>
                <w:rFonts w:ascii="Times New Roman" w:hAnsi="Times New Roman" w:cs="Times New Roman"/>
                <w:sz w:val="24"/>
                <w:szCs w:val="24"/>
              </w:rPr>
              <w:t>tabletkadagi</w:t>
            </w:r>
            <w:proofErr w:type="spellEnd"/>
            <w:r w:rsidRPr="00207D90">
              <w:rPr>
                <w:rFonts w:ascii="Times New Roman" w:hAnsi="Times New Roman" w:cs="Times New Roman"/>
                <w:sz w:val="24"/>
                <w:szCs w:val="24"/>
              </w:rPr>
              <w:t xml:space="preserve"> </w:t>
            </w:r>
            <w:r w:rsidR="0032137B">
              <w:rPr>
                <w:rFonts w:ascii="Times New Roman" w:hAnsi="Times New Roman" w:cs="Times New Roman"/>
                <w:sz w:val="24"/>
                <w:szCs w:val="24"/>
                <w:lang w:val="en-US"/>
              </w:rPr>
              <w:t>TEKI</w:t>
            </w:r>
            <w:r w:rsidRPr="00207D90">
              <w:rPr>
                <w:rFonts w:ascii="Times New Roman" w:hAnsi="Times New Roman" w:cs="Times New Roman"/>
                <w:sz w:val="24"/>
                <w:szCs w:val="24"/>
              </w:rPr>
              <w:t xml:space="preserve"> %</w:t>
            </w:r>
          </w:p>
        </w:tc>
      </w:tr>
      <w:tr w:rsidR="002610D1" w:rsidRPr="006B033C" w14:paraId="7BA08521" w14:textId="77777777" w:rsidTr="00786375">
        <w:trPr>
          <w:trHeight w:val="811"/>
        </w:trPr>
        <w:tc>
          <w:tcPr>
            <w:tcW w:w="920" w:type="dxa"/>
            <w:vAlign w:val="center"/>
          </w:tcPr>
          <w:p w14:paraId="2C3FD5F6"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w:t>
            </w:r>
          </w:p>
        </w:tc>
        <w:tc>
          <w:tcPr>
            <w:tcW w:w="5220" w:type="dxa"/>
            <w:vAlign w:val="center"/>
          </w:tcPr>
          <w:p w14:paraId="4857149F" w14:textId="2CA19B9B" w:rsidR="00786375" w:rsidRPr="00786375" w:rsidRDefault="00786375" w:rsidP="00786375">
            <w:pPr>
              <w:pStyle w:val="2"/>
              <w:spacing w:line="360" w:lineRule="auto"/>
              <w:rPr>
                <w:rFonts w:ascii="Times New Roman" w:hAnsi="Times New Roman" w:cs="Times New Roman"/>
                <w:bCs/>
                <w:sz w:val="24"/>
                <w:szCs w:val="24"/>
              </w:rPr>
            </w:pPr>
            <w:proofErr w:type="spellStart"/>
            <w:r>
              <w:rPr>
                <w:rFonts w:ascii="Times New Roman" w:hAnsi="Times New Roman" w:cs="Times New Roman"/>
                <w:bCs/>
                <w:sz w:val="24"/>
                <w:szCs w:val="24"/>
              </w:rPr>
              <w:t>K</w:t>
            </w:r>
            <w:r w:rsidRPr="00786375">
              <w:rPr>
                <w:rFonts w:ascii="Times New Roman" w:hAnsi="Times New Roman" w:cs="Times New Roman"/>
                <w:bCs/>
                <w:sz w:val="24"/>
                <w:szCs w:val="24"/>
              </w:rPr>
              <w:t>altsiy</w:t>
            </w:r>
            <w:proofErr w:type="spellEnd"/>
            <w:r w:rsidRPr="00786375">
              <w:rPr>
                <w:rFonts w:ascii="Times New Roman" w:hAnsi="Times New Roman" w:cs="Times New Roman"/>
                <w:bCs/>
                <w:sz w:val="24"/>
                <w:szCs w:val="24"/>
              </w:rPr>
              <w:t xml:space="preserve"> </w:t>
            </w:r>
            <w:proofErr w:type="spellStart"/>
            <w:r w:rsidRPr="00786375">
              <w:rPr>
                <w:rFonts w:ascii="Times New Roman" w:hAnsi="Times New Roman" w:cs="Times New Roman"/>
                <w:bCs/>
                <w:sz w:val="24"/>
                <w:szCs w:val="24"/>
              </w:rPr>
              <w:t>gidroksiapatit</w:t>
            </w:r>
            <w:proofErr w:type="spellEnd"/>
          </w:p>
          <w:p w14:paraId="4FBEEDC7" w14:textId="77777777" w:rsidR="00786375" w:rsidRPr="00786375" w:rsidRDefault="00786375" w:rsidP="00786375">
            <w:pPr>
              <w:pStyle w:val="2"/>
              <w:spacing w:line="360" w:lineRule="auto"/>
              <w:rPr>
                <w:rFonts w:ascii="Times New Roman" w:hAnsi="Times New Roman" w:cs="Times New Roman"/>
                <w:bCs/>
                <w:sz w:val="24"/>
                <w:szCs w:val="24"/>
              </w:rPr>
            </w:pPr>
            <w:proofErr w:type="spellStart"/>
            <w:r w:rsidRPr="00786375">
              <w:rPr>
                <w:rFonts w:ascii="Times New Roman" w:hAnsi="Times New Roman" w:cs="Times New Roman"/>
                <w:bCs/>
                <w:sz w:val="24"/>
                <w:szCs w:val="24"/>
              </w:rPr>
              <w:t>Kaltsiy</w:t>
            </w:r>
            <w:proofErr w:type="spellEnd"/>
          </w:p>
          <w:p w14:paraId="65005BC9" w14:textId="6AB4D936" w:rsidR="002610D1" w:rsidRPr="006B033C" w:rsidRDefault="00786375" w:rsidP="00786375">
            <w:pPr>
              <w:pStyle w:val="2"/>
              <w:spacing w:line="360" w:lineRule="auto"/>
              <w:rPr>
                <w:rFonts w:ascii="Times New Roman" w:hAnsi="Times New Roman" w:cs="Times New Roman"/>
                <w:sz w:val="24"/>
                <w:szCs w:val="24"/>
              </w:rPr>
            </w:pPr>
            <w:proofErr w:type="spellStart"/>
            <w:r w:rsidRPr="00786375">
              <w:rPr>
                <w:rFonts w:ascii="Times New Roman" w:hAnsi="Times New Roman" w:cs="Times New Roman"/>
                <w:bCs/>
                <w:sz w:val="24"/>
                <w:szCs w:val="24"/>
              </w:rPr>
              <w:t>Fosfor</w:t>
            </w:r>
            <w:proofErr w:type="spellEnd"/>
          </w:p>
        </w:tc>
        <w:tc>
          <w:tcPr>
            <w:tcW w:w="1860" w:type="dxa"/>
            <w:vAlign w:val="center"/>
          </w:tcPr>
          <w:p w14:paraId="59CE1951"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200</w:t>
            </w:r>
          </w:p>
        </w:tc>
        <w:tc>
          <w:tcPr>
            <w:tcW w:w="1740" w:type="dxa"/>
          </w:tcPr>
          <w:p w14:paraId="52AE1676" w14:textId="77777777" w:rsidR="002610D1" w:rsidRPr="006B033C" w:rsidRDefault="002610D1" w:rsidP="00786375">
            <w:pPr>
              <w:spacing w:line="360" w:lineRule="auto"/>
              <w:jc w:val="center"/>
            </w:pPr>
          </w:p>
        </w:tc>
      </w:tr>
      <w:tr w:rsidR="002610D1" w:rsidRPr="006B033C" w14:paraId="51E9540C" w14:textId="77777777" w:rsidTr="00786375">
        <w:trPr>
          <w:trHeight w:val="542"/>
        </w:trPr>
        <w:tc>
          <w:tcPr>
            <w:tcW w:w="920" w:type="dxa"/>
            <w:vAlign w:val="center"/>
          </w:tcPr>
          <w:p w14:paraId="58204224"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lastRenderedPageBreak/>
              <w:t>2</w:t>
            </w:r>
          </w:p>
        </w:tc>
        <w:tc>
          <w:tcPr>
            <w:tcW w:w="5220" w:type="dxa"/>
            <w:vAlign w:val="center"/>
          </w:tcPr>
          <w:p w14:paraId="40BDE7AD" w14:textId="77777777" w:rsidR="00E32161" w:rsidRPr="00E32161" w:rsidRDefault="00E32161" w:rsidP="00E32161">
            <w:pPr>
              <w:pStyle w:val="2"/>
              <w:spacing w:line="360" w:lineRule="auto"/>
              <w:rPr>
                <w:rFonts w:ascii="Times New Roman" w:hAnsi="Times New Roman" w:cs="Times New Roman"/>
                <w:bCs/>
                <w:sz w:val="24"/>
                <w:szCs w:val="24"/>
              </w:rPr>
            </w:pPr>
            <w:proofErr w:type="spellStart"/>
            <w:r w:rsidRPr="00E32161">
              <w:rPr>
                <w:rFonts w:ascii="Times New Roman" w:hAnsi="Times New Roman" w:cs="Times New Roman"/>
                <w:bCs/>
                <w:sz w:val="24"/>
                <w:szCs w:val="24"/>
              </w:rPr>
              <w:t>Magniy</w:t>
            </w:r>
            <w:proofErr w:type="spellEnd"/>
            <w:r w:rsidRPr="00E32161">
              <w:rPr>
                <w:rFonts w:ascii="Times New Roman" w:hAnsi="Times New Roman" w:cs="Times New Roman"/>
                <w:bCs/>
                <w:sz w:val="24"/>
                <w:szCs w:val="24"/>
              </w:rPr>
              <w:t xml:space="preserve"> </w:t>
            </w:r>
            <w:proofErr w:type="spellStart"/>
            <w:r w:rsidRPr="00E32161">
              <w:rPr>
                <w:rFonts w:ascii="Times New Roman" w:hAnsi="Times New Roman" w:cs="Times New Roman"/>
                <w:bCs/>
                <w:sz w:val="24"/>
                <w:szCs w:val="24"/>
              </w:rPr>
              <w:t>sitrat</w:t>
            </w:r>
            <w:proofErr w:type="spellEnd"/>
          </w:p>
          <w:p w14:paraId="677C90BF" w14:textId="506D9DAE" w:rsidR="002610D1" w:rsidRPr="006B033C" w:rsidRDefault="00E32161" w:rsidP="00E32161">
            <w:pPr>
              <w:pStyle w:val="2"/>
              <w:spacing w:line="360" w:lineRule="auto"/>
              <w:rPr>
                <w:rFonts w:ascii="Times New Roman" w:hAnsi="Times New Roman" w:cs="Times New Roman"/>
                <w:sz w:val="24"/>
                <w:szCs w:val="24"/>
              </w:rPr>
            </w:pPr>
            <w:proofErr w:type="spellStart"/>
            <w:r w:rsidRPr="00E32161">
              <w:rPr>
                <w:rFonts w:ascii="Times New Roman" w:hAnsi="Times New Roman" w:cs="Times New Roman"/>
                <w:bCs/>
                <w:sz w:val="24"/>
                <w:szCs w:val="24"/>
              </w:rPr>
              <w:t>Magniy</w:t>
            </w:r>
            <w:proofErr w:type="spellEnd"/>
          </w:p>
        </w:tc>
        <w:tc>
          <w:tcPr>
            <w:tcW w:w="1860" w:type="dxa"/>
            <w:vAlign w:val="center"/>
          </w:tcPr>
          <w:p w14:paraId="30C9DA9C"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100</w:t>
            </w:r>
          </w:p>
        </w:tc>
        <w:tc>
          <w:tcPr>
            <w:tcW w:w="1740" w:type="dxa"/>
          </w:tcPr>
          <w:p w14:paraId="4AD469BD" w14:textId="77777777" w:rsidR="002610D1" w:rsidRPr="006B033C" w:rsidRDefault="002610D1" w:rsidP="00786375">
            <w:pPr>
              <w:spacing w:line="360" w:lineRule="auto"/>
              <w:jc w:val="center"/>
            </w:pPr>
          </w:p>
        </w:tc>
      </w:tr>
      <w:tr w:rsidR="002610D1" w:rsidRPr="006B033C" w14:paraId="7B11B536" w14:textId="77777777" w:rsidTr="00786375">
        <w:trPr>
          <w:trHeight w:val="287"/>
        </w:trPr>
        <w:tc>
          <w:tcPr>
            <w:tcW w:w="920" w:type="dxa"/>
            <w:vAlign w:val="center"/>
          </w:tcPr>
          <w:p w14:paraId="7F4A28C5"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3</w:t>
            </w:r>
          </w:p>
        </w:tc>
        <w:tc>
          <w:tcPr>
            <w:tcW w:w="5220" w:type="dxa"/>
            <w:vAlign w:val="center"/>
          </w:tcPr>
          <w:p w14:paraId="5B0B1AA8" w14:textId="46FA6315" w:rsidR="002610D1" w:rsidRPr="00E32161" w:rsidRDefault="00E32161" w:rsidP="00786375">
            <w:pPr>
              <w:pStyle w:val="2"/>
              <w:spacing w:line="360" w:lineRule="auto"/>
              <w:rPr>
                <w:rFonts w:ascii="Times New Roman" w:hAnsi="Times New Roman" w:cs="Times New Roman"/>
                <w:sz w:val="24"/>
                <w:szCs w:val="24"/>
              </w:rPr>
            </w:pPr>
            <w:proofErr w:type="spellStart"/>
            <w:r w:rsidRPr="00E32161">
              <w:rPr>
                <w:rFonts w:ascii="Times New Roman" w:hAnsi="Times New Roman" w:cs="Times New Roman"/>
                <w:bCs/>
                <w:sz w:val="24"/>
                <w:szCs w:val="24"/>
              </w:rPr>
              <w:t>Askorbin</w:t>
            </w:r>
            <w:proofErr w:type="spellEnd"/>
            <w:r w:rsidRPr="00E32161">
              <w:rPr>
                <w:rFonts w:ascii="Times New Roman" w:hAnsi="Times New Roman" w:cs="Times New Roman"/>
                <w:bCs/>
                <w:sz w:val="24"/>
                <w:szCs w:val="24"/>
              </w:rPr>
              <w:t xml:space="preserve"> </w:t>
            </w:r>
            <w:proofErr w:type="spellStart"/>
            <w:r w:rsidRPr="00E32161">
              <w:rPr>
                <w:rFonts w:ascii="Times New Roman" w:hAnsi="Times New Roman" w:cs="Times New Roman"/>
                <w:bCs/>
                <w:sz w:val="24"/>
                <w:szCs w:val="24"/>
              </w:rPr>
              <w:t>kislotasi</w:t>
            </w:r>
            <w:proofErr w:type="spellEnd"/>
          </w:p>
        </w:tc>
        <w:tc>
          <w:tcPr>
            <w:tcW w:w="1860" w:type="dxa"/>
            <w:vAlign w:val="center"/>
          </w:tcPr>
          <w:p w14:paraId="540A7A11"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90</w:t>
            </w:r>
          </w:p>
        </w:tc>
        <w:tc>
          <w:tcPr>
            <w:tcW w:w="1740" w:type="dxa"/>
            <w:vAlign w:val="center"/>
          </w:tcPr>
          <w:p w14:paraId="30F9D29E"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150*</w:t>
            </w:r>
          </w:p>
        </w:tc>
      </w:tr>
      <w:tr w:rsidR="002610D1" w:rsidRPr="006B033C" w14:paraId="3332608A" w14:textId="77777777" w:rsidTr="00786375">
        <w:trPr>
          <w:trHeight w:val="488"/>
        </w:trPr>
        <w:tc>
          <w:tcPr>
            <w:tcW w:w="920" w:type="dxa"/>
            <w:vAlign w:val="center"/>
          </w:tcPr>
          <w:p w14:paraId="7161D332"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4</w:t>
            </w:r>
          </w:p>
        </w:tc>
        <w:tc>
          <w:tcPr>
            <w:tcW w:w="5220" w:type="dxa"/>
            <w:vAlign w:val="center"/>
          </w:tcPr>
          <w:p w14:paraId="156F046E" w14:textId="77777777" w:rsidR="00E32161" w:rsidRPr="00E32161" w:rsidRDefault="00E32161" w:rsidP="00E32161">
            <w:pPr>
              <w:pStyle w:val="2"/>
              <w:spacing w:line="360" w:lineRule="auto"/>
              <w:rPr>
                <w:rFonts w:ascii="Times New Roman" w:hAnsi="Times New Roman" w:cs="Times New Roman"/>
                <w:bCs/>
                <w:sz w:val="24"/>
                <w:szCs w:val="24"/>
              </w:rPr>
            </w:pPr>
            <w:proofErr w:type="spellStart"/>
            <w:r w:rsidRPr="00E32161">
              <w:rPr>
                <w:rFonts w:ascii="Times New Roman" w:hAnsi="Times New Roman" w:cs="Times New Roman"/>
                <w:bCs/>
                <w:sz w:val="24"/>
                <w:szCs w:val="24"/>
              </w:rPr>
              <w:t>Sink</w:t>
            </w:r>
            <w:proofErr w:type="spellEnd"/>
            <w:r w:rsidRPr="00E32161">
              <w:rPr>
                <w:rFonts w:ascii="Times New Roman" w:hAnsi="Times New Roman" w:cs="Times New Roman"/>
                <w:bCs/>
                <w:sz w:val="24"/>
                <w:szCs w:val="24"/>
              </w:rPr>
              <w:t xml:space="preserve"> </w:t>
            </w:r>
            <w:proofErr w:type="spellStart"/>
            <w:r w:rsidRPr="00E32161">
              <w:rPr>
                <w:rFonts w:ascii="Times New Roman" w:hAnsi="Times New Roman" w:cs="Times New Roman"/>
                <w:bCs/>
                <w:sz w:val="24"/>
                <w:szCs w:val="24"/>
              </w:rPr>
              <w:t>sitrat</w:t>
            </w:r>
            <w:proofErr w:type="spellEnd"/>
            <w:r w:rsidRPr="00E32161">
              <w:rPr>
                <w:rFonts w:ascii="Times New Roman" w:hAnsi="Times New Roman" w:cs="Times New Roman"/>
                <w:bCs/>
                <w:sz w:val="24"/>
                <w:szCs w:val="24"/>
              </w:rPr>
              <w:t xml:space="preserve"> * 3H2O</w:t>
            </w:r>
          </w:p>
          <w:p w14:paraId="28C7CE09" w14:textId="5F09A77B" w:rsidR="002610D1" w:rsidRPr="00E32161" w:rsidRDefault="00E32161" w:rsidP="00E32161">
            <w:pPr>
              <w:pStyle w:val="2"/>
              <w:spacing w:line="360" w:lineRule="auto"/>
              <w:rPr>
                <w:rFonts w:ascii="Times New Roman" w:hAnsi="Times New Roman" w:cs="Times New Roman"/>
                <w:sz w:val="24"/>
                <w:szCs w:val="24"/>
              </w:rPr>
            </w:pPr>
            <w:proofErr w:type="spellStart"/>
            <w:r w:rsidRPr="00E32161">
              <w:rPr>
                <w:rFonts w:ascii="Times New Roman" w:hAnsi="Times New Roman" w:cs="Times New Roman"/>
                <w:bCs/>
                <w:sz w:val="24"/>
                <w:szCs w:val="24"/>
              </w:rPr>
              <w:t>Sink</w:t>
            </w:r>
            <w:proofErr w:type="spellEnd"/>
          </w:p>
        </w:tc>
        <w:tc>
          <w:tcPr>
            <w:tcW w:w="1860" w:type="dxa"/>
            <w:vAlign w:val="center"/>
          </w:tcPr>
          <w:p w14:paraId="1437E85E"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48,1</w:t>
            </w:r>
          </w:p>
          <w:p w14:paraId="3FDA215C"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15</w:t>
            </w:r>
          </w:p>
        </w:tc>
        <w:tc>
          <w:tcPr>
            <w:tcW w:w="1740" w:type="dxa"/>
            <w:vAlign w:val="center"/>
          </w:tcPr>
          <w:p w14:paraId="2E3E9DA4"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100*</w:t>
            </w:r>
          </w:p>
        </w:tc>
      </w:tr>
      <w:tr w:rsidR="002610D1" w:rsidRPr="006B033C" w14:paraId="77357419" w14:textId="77777777" w:rsidTr="00786375">
        <w:trPr>
          <w:trHeight w:val="840"/>
        </w:trPr>
        <w:tc>
          <w:tcPr>
            <w:tcW w:w="920" w:type="dxa"/>
            <w:vAlign w:val="center"/>
          </w:tcPr>
          <w:p w14:paraId="2EAE5E4F"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5</w:t>
            </w:r>
          </w:p>
        </w:tc>
        <w:tc>
          <w:tcPr>
            <w:tcW w:w="5220" w:type="dxa"/>
            <w:vAlign w:val="center"/>
          </w:tcPr>
          <w:p w14:paraId="4985C397" w14:textId="77777777" w:rsidR="00E32161" w:rsidRPr="00E32161" w:rsidRDefault="00E32161" w:rsidP="00E32161">
            <w:pPr>
              <w:pStyle w:val="2"/>
              <w:spacing w:line="360" w:lineRule="auto"/>
              <w:rPr>
                <w:rFonts w:ascii="Times New Roman" w:hAnsi="Times New Roman" w:cs="Times New Roman"/>
                <w:bCs/>
                <w:sz w:val="24"/>
                <w:szCs w:val="24"/>
                <w:lang w:val="it-IT"/>
              </w:rPr>
            </w:pPr>
            <w:r w:rsidRPr="00E32161">
              <w:rPr>
                <w:rFonts w:ascii="Times New Roman" w:hAnsi="Times New Roman" w:cs="Times New Roman"/>
                <w:bCs/>
                <w:sz w:val="24"/>
                <w:szCs w:val="24"/>
                <w:lang w:val="it-IT"/>
              </w:rPr>
              <w:t>Tokoferol asetat 50%</w:t>
            </w:r>
          </w:p>
          <w:p w14:paraId="2BAD64F4" w14:textId="77777777" w:rsidR="00E32161" w:rsidRPr="00E32161" w:rsidRDefault="00E32161" w:rsidP="00E32161">
            <w:pPr>
              <w:pStyle w:val="2"/>
              <w:spacing w:line="360" w:lineRule="auto"/>
              <w:rPr>
                <w:rFonts w:ascii="Times New Roman" w:hAnsi="Times New Roman" w:cs="Times New Roman"/>
                <w:bCs/>
                <w:sz w:val="24"/>
                <w:szCs w:val="24"/>
                <w:lang w:val="it-IT"/>
              </w:rPr>
            </w:pPr>
            <w:r w:rsidRPr="00E32161">
              <w:rPr>
                <w:rFonts w:ascii="Times New Roman" w:hAnsi="Times New Roman" w:cs="Times New Roman"/>
                <w:bCs/>
                <w:sz w:val="24"/>
                <w:szCs w:val="24"/>
                <w:lang w:val="it-IT"/>
              </w:rPr>
              <w:t>Tokoferol asetat</w:t>
            </w:r>
          </w:p>
          <w:p w14:paraId="3596614F" w14:textId="3606AA1A" w:rsidR="002610D1" w:rsidRPr="00E32161" w:rsidRDefault="00E32161" w:rsidP="00E32161">
            <w:pPr>
              <w:pStyle w:val="2"/>
              <w:spacing w:line="360" w:lineRule="auto"/>
              <w:rPr>
                <w:rFonts w:ascii="Times New Roman" w:hAnsi="Times New Roman" w:cs="Times New Roman"/>
                <w:sz w:val="24"/>
                <w:szCs w:val="24"/>
                <w:lang w:val="it-IT"/>
              </w:rPr>
            </w:pPr>
            <w:r w:rsidRPr="00E32161">
              <w:rPr>
                <w:rFonts w:ascii="Times New Roman" w:hAnsi="Times New Roman" w:cs="Times New Roman"/>
                <w:bCs/>
                <w:sz w:val="24"/>
                <w:szCs w:val="24"/>
                <w:lang w:val="it-IT"/>
              </w:rPr>
              <w:t>E vitamini (TE)</w:t>
            </w:r>
          </w:p>
        </w:tc>
        <w:tc>
          <w:tcPr>
            <w:tcW w:w="1860" w:type="dxa"/>
            <w:vAlign w:val="center"/>
          </w:tcPr>
          <w:p w14:paraId="651FD961"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44,8</w:t>
            </w:r>
          </w:p>
          <w:p w14:paraId="11E35B99"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i/>
                <w:iCs/>
                <w:sz w:val="24"/>
                <w:szCs w:val="24"/>
              </w:rPr>
              <w:t>22,4</w:t>
            </w:r>
          </w:p>
          <w:p w14:paraId="5A3DABA3"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15</w:t>
            </w:r>
          </w:p>
        </w:tc>
        <w:tc>
          <w:tcPr>
            <w:tcW w:w="1740" w:type="dxa"/>
            <w:vAlign w:val="center"/>
          </w:tcPr>
          <w:p w14:paraId="0AEE68C1"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150*</w:t>
            </w:r>
          </w:p>
        </w:tc>
      </w:tr>
      <w:tr w:rsidR="002610D1" w:rsidRPr="006B033C" w14:paraId="44AFC0E6" w14:textId="77777777" w:rsidTr="00786375">
        <w:trPr>
          <w:trHeight w:val="541"/>
        </w:trPr>
        <w:tc>
          <w:tcPr>
            <w:tcW w:w="920" w:type="dxa"/>
            <w:vAlign w:val="center"/>
          </w:tcPr>
          <w:p w14:paraId="58B3E7EE"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6</w:t>
            </w:r>
          </w:p>
        </w:tc>
        <w:tc>
          <w:tcPr>
            <w:tcW w:w="5220" w:type="dxa"/>
            <w:vAlign w:val="center"/>
          </w:tcPr>
          <w:p w14:paraId="6F6F4511" w14:textId="77777777" w:rsidR="00E32161" w:rsidRPr="00E32161" w:rsidRDefault="00E32161" w:rsidP="00E32161">
            <w:pPr>
              <w:pStyle w:val="2"/>
              <w:spacing w:line="360" w:lineRule="auto"/>
              <w:rPr>
                <w:rFonts w:ascii="Times New Roman" w:hAnsi="Times New Roman" w:cs="Times New Roman"/>
                <w:bCs/>
                <w:sz w:val="24"/>
                <w:szCs w:val="24"/>
                <w:lang w:val="en-US"/>
              </w:rPr>
            </w:pPr>
            <w:proofErr w:type="spellStart"/>
            <w:r w:rsidRPr="00E32161">
              <w:rPr>
                <w:rFonts w:ascii="Times New Roman" w:hAnsi="Times New Roman" w:cs="Times New Roman"/>
                <w:bCs/>
                <w:sz w:val="24"/>
                <w:szCs w:val="24"/>
                <w:lang w:val="en-US"/>
              </w:rPr>
              <w:t>Endofulvin</w:t>
            </w:r>
            <w:proofErr w:type="spellEnd"/>
          </w:p>
          <w:p w14:paraId="7F666B47" w14:textId="1AB994C4" w:rsidR="002610D1" w:rsidRPr="00E32161" w:rsidRDefault="00E32161" w:rsidP="00E32161">
            <w:pPr>
              <w:pStyle w:val="2"/>
              <w:spacing w:line="360" w:lineRule="auto"/>
              <w:rPr>
                <w:rFonts w:ascii="Times New Roman" w:hAnsi="Times New Roman" w:cs="Times New Roman"/>
                <w:sz w:val="24"/>
                <w:szCs w:val="24"/>
                <w:lang w:val="en-US"/>
              </w:rPr>
            </w:pPr>
            <w:proofErr w:type="spellStart"/>
            <w:r w:rsidRPr="00E32161">
              <w:rPr>
                <w:rFonts w:ascii="Times New Roman" w:hAnsi="Times New Roman" w:cs="Times New Roman"/>
                <w:bCs/>
                <w:sz w:val="24"/>
                <w:szCs w:val="24"/>
                <w:lang w:val="en-US"/>
              </w:rPr>
              <w:t>Humik</w:t>
            </w:r>
            <w:proofErr w:type="spellEnd"/>
            <w:r w:rsidRPr="00E32161">
              <w:rPr>
                <w:rFonts w:ascii="Times New Roman" w:hAnsi="Times New Roman" w:cs="Times New Roman"/>
                <w:bCs/>
                <w:sz w:val="24"/>
                <w:szCs w:val="24"/>
                <w:lang w:val="en-US"/>
              </w:rPr>
              <w:t xml:space="preserve"> </w:t>
            </w:r>
            <w:proofErr w:type="spellStart"/>
            <w:r w:rsidRPr="00E32161">
              <w:rPr>
                <w:rFonts w:ascii="Times New Roman" w:hAnsi="Times New Roman" w:cs="Times New Roman"/>
                <w:bCs/>
                <w:sz w:val="24"/>
                <w:szCs w:val="24"/>
                <w:lang w:val="en-US"/>
              </w:rPr>
              <w:t>va</w:t>
            </w:r>
            <w:proofErr w:type="spellEnd"/>
            <w:r w:rsidRPr="00E32161">
              <w:rPr>
                <w:rFonts w:ascii="Times New Roman" w:hAnsi="Times New Roman" w:cs="Times New Roman"/>
                <w:bCs/>
                <w:sz w:val="24"/>
                <w:szCs w:val="24"/>
                <w:lang w:val="en-US"/>
              </w:rPr>
              <w:t xml:space="preserve"> </w:t>
            </w:r>
            <w:proofErr w:type="spellStart"/>
            <w:r w:rsidRPr="00E32161">
              <w:rPr>
                <w:rFonts w:ascii="Times New Roman" w:hAnsi="Times New Roman" w:cs="Times New Roman"/>
                <w:bCs/>
                <w:sz w:val="24"/>
                <w:szCs w:val="24"/>
                <w:lang w:val="en-US"/>
              </w:rPr>
              <w:t>fulvo</w:t>
            </w:r>
            <w:proofErr w:type="spellEnd"/>
            <w:r w:rsidRPr="00E32161">
              <w:rPr>
                <w:rFonts w:ascii="Times New Roman" w:hAnsi="Times New Roman" w:cs="Times New Roman"/>
                <w:bCs/>
                <w:sz w:val="24"/>
                <w:szCs w:val="24"/>
                <w:lang w:val="en-US"/>
              </w:rPr>
              <w:t xml:space="preserve"> </w:t>
            </w:r>
            <w:proofErr w:type="spellStart"/>
            <w:r w:rsidRPr="00E32161">
              <w:rPr>
                <w:rFonts w:ascii="Times New Roman" w:hAnsi="Times New Roman" w:cs="Times New Roman"/>
                <w:bCs/>
                <w:sz w:val="24"/>
                <w:szCs w:val="24"/>
                <w:lang w:val="en-US"/>
              </w:rPr>
              <w:t>kislotalarning</w:t>
            </w:r>
            <w:proofErr w:type="spellEnd"/>
            <w:r w:rsidRPr="00E32161">
              <w:rPr>
                <w:rFonts w:ascii="Times New Roman" w:hAnsi="Times New Roman" w:cs="Times New Roman"/>
                <w:bCs/>
                <w:sz w:val="24"/>
                <w:szCs w:val="24"/>
                <w:lang w:val="en-US"/>
              </w:rPr>
              <w:t xml:space="preserve"> </w:t>
            </w:r>
            <w:proofErr w:type="spellStart"/>
            <w:r w:rsidRPr="00E32161">
              <w:rPr>
                <w:rFonts w:ascii="Times New Roman" w:hAnsi="Times New Roman" w:cs="Times New Roman"/>
                <w:bCs/>
                <w:sz w:val="24"/>
                <w:szCs w:val="24"/>
                <w:lang w:val="en-US"/>
              </w:rPr>
              <w:t>yig'indisi</w:t>
            </w:r>
            <w:proofErr w:type="spellEnd"/>
          </w:p>
        </w:tc>
        <w:tc>
          <w:tcPr>
            <w:tcW w:w="1860" w:type="dxa"/>
            <w:vAlign w:val="center"/>
          </w:tcPr>
          <w:p w14:paraId="172E8A7E"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32,05</w:t>
            </w:r>
          </w:p>
          <w:p w14:paraId="6F83B573"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25</w:t>
            </w:r>
          </w:p>
        </w:tc>
        <w:tc>
          <w:tcPr>
            <w:tcW w:w="1740" w:type="dxa"/>
            <w:vAlign w:val="center"/>
          </w:tcPr>
          <w:p w14:paraId="2AD4E707" w14:textId="77777777" w:rsidR="002610D1" w:rsidRPr="006B033C" w:rsidRDefault="00C31114" w:rsidP="00786375">
            <w:pPr>
              <w:spacing w:line="360" w:lineRule="auto"/>
              <w:jc w:val="center"/>
            </w:pPr>
            <w:r w:rsidRPr="006B033C">
              <w:rPr>
                <w:color w:val="000000"/>
                <w14:textOutline w14:w="0" w14:cap="flat" w14:cmpd="sng" w14:algn="ctr">
                  <w14:noFill/>
                  <w14:prstDash w14:val="solid"/>
                  <w14:bevel/>
                </w14:textOutline>
              </w:rPr>
              <w:t>50</w:t>
            </w:r>
          </w:p>
        </w:tc>
      </w:tr>
      <w:tr w:rsidR="002610D1" w:rsidRPr="006B033C" w14:paraId="0C9F4551" w14:textId="77777777" w:rsidTr="00786375">
        <w:trPr>
          <w:trHeight w:val="567"/>
        </w:trPr>
        <w:tc>
          <w:tcPr>
            <w:tcW w:w="920" w:type="dxa"/>
            <w:vAlign w:val="center"/>
          </w:tcPr>
          <w:p w14:paraId="25880ABA"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7</w:t>
            </w:r>
          </w:p>
        </w:tc>
        <w:tc>
          <w:tcPr>
            <w:tcW w:w="5220" w:type="dxa"/>
            <w:vAlign w:val="center"/>
          </w:tcPr>
          <w:p w14:paraId="6F104CDF" w14:textId="5430575B" w:rsidR="002610D1" w:rsidRPr="00E32161" w:rsidRDefault="00E32161" w:rsidP="00786375">
            <w:pPr>
              <w:pStyle w:val="2"/>
              <w:spacing w:line="360" w:lineRule="auto"/>
              <w:rPr>
                <w:rFonts w:ascii="Times New Roman" w:hAnsi="Times New Roman" w:cs="Times New Roman"/>
                <w:sz w:val="24"/>
                <w:szCs w:val="24"/>
                <w:lang w:val="en-US"/>
              </w:rPr>
            </w:pPr>
            <w:proofErr w:type="spellStart"/>
            <w:r w:rsidRPr="00E32161">
              <w:rPr>
                <w:rFonts w:ascii="Times New Roman" w:hAnsi="Times New Roman" w:cs="Times New Roman"/>
                <w:bCs/>
                <w:sz w:val="24"/>
                <w:szCs w:val="24"/>
                <w:lang w:val="en-US"/>
              </w:rPr>
              <w:t>Biomassa</w:t>
            </w:r>
            <w:proofErr w:type="spellEnd"/>
            <w:r w:rsidRPr="00E32161">
              <w:rPr>
                <w:rFonts w:ascii="Times New Roman" w:hAnsi="Times New Roman" w:cs="Times New Roman"/>
                <w:bCs/>
                <w:sz w:val="24"/>
                <w:szCs w:val="24"/>
                <w:lang w:val="en-US"/>
              </w:rPr>
              <w:t xml:space="preserve"> </w:t>
            </w:r>
            <w:proofErr w:type="spellStart"/>
            <w:r w:rsidRPr="00E32161">
              <w:rPr>
                <w:rFonts w:ascii="Times New Roman" w:hAnsi="Times New Roman" w:cs="Times New Roman"/>
                <w:bCs/>
                <w:sz w:val="24"/>
                <w:szCs w:val="24"/>
                <w:lang w:val="en-US"/>
              </w:rPr>
              <w:t>gidrolizlangan</w:t>
            </w:r>
            <w:proofErr w:type="spellEnd"/>
            <w:r w:rsidRPr="00E32161">
              <w:rPr>
                <w:rFonts w:ascii="Times New Roman" w:hAnsi="Times New Roman" w:cs="Times New Roman"/>
                <w:bCs/>
                <w:sz w:val="24"/>
                <w:szCs w:val="24"/>
                <w:lang w:val="en-US"/>
              </w:rPr>
              <w:t xml:space="preserve"> </w:t>
            </w:r>
            <w:proofErr w:type="spellStart"/>
            <w:r w:rsidRPr="00E32161">
              <w:rPr>
                <w:rFonts w:ascii="Times New Roman" w:hAnsi="Times New Roman" w:cs="Times New Roman"/>
                <w:bCs/>
                <w:sz w:val="24"/>
                <w:szCs w:val="24"/>
                <w:lang w:val="en-US"/>
              </w:rPr>
              <w:t>quruq</w:t>
            </w:r>
            <w:proofErr w:type="spellEnd"/>
            <w:r w:rsidRPr="00E32161">
              <w:rPr>
                <w:rFonts w:ascii="Times New Roman" w:hAnsi="Times New Roman" w:cs="Times New Roman"/>
                <w:bCs/>
                <w:sz w:val="24"/>
                <w:szCs w:val="24"/>
                <w:lang w:val="en-US"/>
              </w:rPr>
              <w:t xml:space="preserve"> BB-Ln Bifidobacterium longum ARTB-184</w:t>
            </w:r>
          </w:p>
        </w:tc>
        <w:tc>
          <w:tcPr>
            <w:tcW w:w="1860" w:type="dxa"/>
            <w:vAlign w:val="center"/>
          </w:tcPr>
          <w:p w14:paraId="5F61F5E7"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30</w:t>
            </w:r>
          </w:p>
        </w:tc>
        <w:tc>
          <w:tcPr>
            <w:tcW w:w="1740" w:type="dxa"/>
            <w:vAlign w:val="center"/>
          </w:tcPr>
          <w:p w14:paraId="4C239887" w14:textId="77777777" w:rsidR="002610D1" w:rsidRPr="006B033C" w:rsidRDefault="002610D1" w:rsidP="00786375">
            <w:pPr>
              <w:spacing w:line="360" w:lineRule="auto"/>
              <w:jc w:val="center"/>
            </w:pPr>
          </w:p>
        </w:tc>
      </w:tr>
      <w:tr w:rsidR="002610D1" w:rsidRPr="006B033C" w14:paraId="1C8FB4AF" w14:textId="77777777" w:rsidTr="00786375">
        <w:trPr>
          <w:trHeight w:val="847"/>
        </w:trPr>
        <w:tc>
          <w:tcPr>
            <w:tcW w:w="920" w:type="dxa"/>
            <w:vAlign w:val="center"/>
          </w:tcPr>
          <w:p w14:paraId="5532F8D6"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8</w:t>
            </w:r>
          </w:p>
        </w:tc>
        <w:tc>
          <w:tcPr>
            <w:tcW w:w="5220" w:type="dxa"/>
            <w:vAlign w:val="center"/>
          </w:tcPr>
          <w:p w14:paraId="1F80FD5D" w14:textId="6E0744B4" w:rsidR="002610D1" w:rsidRPr="00E32161" w:rsidRDefault="00E32161" w:rsidP="00786375">
            <w:pPr>
              <w:pStyle w:val="2"/>
              <w:spacing w:line="360" w:lineRule="auto"/>
              <w:rPr>
                <w:rFonts w:ascii="Times New Roman" w:hAnsi="Times New Roman" w:cs="Times New Roman"/>
                <w:sz w:val="24"/>
                <w:szCs w:val="24"/>
                <w:lang w:val="en-US"/>
              </w:rPr>
            </w:pPr>
            <w:proofErr w:type="spellStart"/>
            <w:r w:rsidRPr="00E32161">
              <w:rPr>
                <w:rFonts w:ascii="Times New Roman" w:hAnsi="Times New Roman" w:cs="Times New Roman"/>
                <w:bCs/>
                <w:sz w:val="24"/>
                <w:szCs w:val="24"/>
                <w:lang w:val="en-US"/>
              </w:rPr>
              <w:t>Gidrolizlangan</w:t>
            </w:r>
            <w:proofErr w:type="spellEnd"/>
            <w:r w:rsidRPr="00E32161">
              <w:rPr>
                <w:rFonts w:ascii="Times New Roman" w:hAnsi="Times New Roman" w:cs="Times New Roman"/>
                <w:bCs/>
                <w:sz w:val="24"/>
                <w:szCs w:val="24"/>
                <w:lang w:val="en-US"/>
              </w:rPr>
              <w:t xml:space="preserve"> </w:t>
            </w:r>
            <w:proofErr w:type="spellStart"/>
            <w:r w:rsidRPr="00E32161">
              <w:rPr>
                <w:rFonts w:ascii="Times New Roman" w:hAnsi="Times New Roman" w:cs="Times New Roman"/>
                <w:bCs/>
                <w:sz w:val="24"/>
                <w:szCs w:val="24"/>
                <w:lang w:val="en-US"/>
              </w:rPr>
              <w:t>quruq</w:t>
            </w:r>
            <w:proofErr w:type="spellEnd"/>
            <w:r w:rsidRPr="00E32161">
              <w:rPr>
                <w:rFonts w:ascii="Times New Roman" w:hAnsi="Times New Roman" w:cs="Times New Roman"/>
                <w:bCs/>
                <w:sz w:val="24"/>
                <w:szCs w:val="24"/>
                <w:lang w:val="en-US"/>
              </w:rPr>
              <w:t xml:space="preserve"> </w:t>
            </w:r>
            <w:proofErr w:type="spellStart"/>
            <w:r w:rsidRPr="00E32161">
              <w:rPr>
                <w:rFonts w:ascii="Times New Roman" w:hAnsi="Times New Roman" w:cs="Times New Roman"/>
                <w:bCs/>
                <w:sz w:val="24"/>
                <w:szCs w:val="24"/>
                <w:lang w:val="en-US"/>
              </w:rPr>
              <w:t>biomassa</w:t>
            </w:r>
            <w:proofErr w:type="spellEnd"/>
            <w:r w:rsidRPr="00E32161">
              <w:rPr>
                <w:rFonts w:ascii="Times New Roman" w:hAnsi="Times New Roman" w:cs="Times New Roman"/>
                <w:bCs/>
                <w:sz w:val="24"/>
                <w:szCs w:val="24"/>
                <w:lang w:val="en-US"/>
              </w:rPr>
              <w:t xml:space="preserve"> "PEPTID ULTRALYZATE LB-</w:t>
            </w:r>
            <w:proofErr w:type="spellStart"/>
            <w:r w:rsidRPr="00E32161">
              <w:rPr>
                <w:rFonts w:ascii="Times New Roman" w:hAnsi="Times New Roman" w:cs="Times New Roman"/>
                <w:bCs/>
                <w:sz w:val="24"/>
                <w:szCs w:val="24"/>
                <w:lang w:val="en-US"/>
              </w:rPr>
              <w:t>Sl</w:t>
            </w:r>
            <w:proofErr w:type="spellEnd"/>
            <w:r w:rsidRPr="00E32161">
              <w:rPr>
                <w:rFonts w:ascii="Times New Roman" w:hAnsi="Times New Roman" w:cs="Times New Roman"/>
                <w:bCs/>
                <w:sz w:val="24"/>
                <w:szCs w:val="24"/>
                <w:lang w:val="en-US"/>
              </w:rPr>
              <w:t xml:space="preserve">" Lactobacillus </w:t>
            </w:r>
            <w:proofErr w:type="spellStart"/>
            <w:r w:rsidRPr="00E32161">
              <w:rPr>
                <w:rFonts w:ascii="Times New Roman" w:hAnsi="Times New Roman" w:cs="Times New Roman"/>
                <w:bCs/>
                <w:sz w:val="24"/>
                <w:szCs w:val="24"/>
                <w:lang w:val="en-US"/>
              </w:rPr>
              <w:t>salivarius</w:t>
            </w:r>
            <w:proofErr w:type="spellEnd"/>
            <w:r w:rsidRPr="00E32161">
              <w:rPr>
                <w:rFonts w:ascii="Times New Roman" w:hAnsi="Times New Roman" w:cs="Times New Roman"/>
                <w:bCs/>
                <w:sz w:val="24"/>
                <w:szCs w:val="24"/>
                <w:lang w:val="en-US"/>
              </w:rPr>
              <w:t xml:space="preserve"> ARTB-142</w:t>
            </w:r>
          </w:p>
        </w:tc>
        <w:tc>
          <w:tcPr>
            <w:tcW w:w="1860" w:type="dxa"/>
            <w:vAlign w:val="center"/>
          </w:tcPr>
          <w:p w14:paraId="3284A789"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30</w:t>
            </w:r>
          </w:p>
        </w:tc>
        <w:tc>
          <w:tcPr>
            <w:tcW w:w="1740" w:type="dxa"/>
            <w:vAlign w:val="center"/>
          </w:tcPr>
          <w:p w14:paraId="261C08F0" w14:textId="77777777" w:rsidR="002610D1" w:rsidRPr="006B033C" w:rsidRDefault="002610D1" w:rsidP="00786375">
            <w:pPr>
              <w:spacing w:line="360" w:lineRule="auto"/>
              <w:jc w:val="center"/>
            </w:pPr>
          </w:p>
        </w:tc>
      </w:tr>
      <w:tr w:rsidR="002610D1" w:rsidRPr="006B033C" w14:paraId="7CE23BE8" w14:textId="77777777" w:rsidTr="00786375">
        <w:trPr>
          <w:trHeight w:val="847"/>
        </w:trPr>
        <w:tc>
          <w:tcPr>
            <w:tcW w:w="920" w:type="dxa"/>
            <w:vAlign w:val="center"/>
          </w:tcPr>
          <w:p w14:paraId="50135AB7"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9</w:t>
            </w:r>
          </w:p>
        </w:tc>
        <w:tc>
          <w:tcPr>
            <w:tcW w:w="5220" w:type="dxa"/>
            <w:vAlign w:val="center"/>
          </w:tcPr>
          <w:p w14:paraId="118C00B7" w14:textId="6B8D44DD" w:rsidR="002610D1" w:rsidRPr="00E32161" w:rsidRDefault="00E32161" w:rsidP="00786375">
            <w:pPr>
              <w:pStyle w:val="2"/>
              <w:spacing w:line="360" w:lineRule="auto"/>
              <w:rPr>
                <w:rFonts w:ascii="Times New Roman" w:hAnsi="Times New Roman" w:cs="Times New Roman"/>
                <w:sz w:val="24"/>
                <w:szCs w:val="24"/>
                <w:lang w:val="en-US"/>
              </w:rPr>
            </w:pPr>
            <w:proofErr w:type="spellStart"/>
            <w:r w:rsidRPr="00E32161">
              <w:rPr>
                <w:rFonts w:ascii="Times New Roman" w:hAnsi="Times New Roman" w:cs="Times New Roman"/>
                <w:bCs/>
                <w:sz w:val="24"/>
                <w:szCs w:val="24"/>
                <w:lang w:val="en-US"/>
              </w:rPr>
              <w:t>Gidrolizlangan</w:t>
            </w:r>
            <w:proofErr w:type="spellEnd"/>
            <w:r w:rsidRPr="00E32161">
              <w:rPr>
                <w:rFonts w:ascii="Times New Roman" w:hAnsi="Times New Roman" w:cs="Times New Roman"/>
                <w:bCs/>
                <w:sz w:val="24"/>
                <w:szCs w:val="24"/>
                <w:lang w:val="en-US"/>
              </w:rPr>
              <w:t xml:space="preserve"> </w:t>
            </w:r>
            <w:proofErr w:type="spellStart"/>
            <w:r w:rsidRPr="00E32161">
              <w:rPr>
                <w:rFonts w:ascii="Times New Roman" w:hAnsi="Times New Roman" w:cs="Times New Roman"/>
                <w:bCs/>
                <w:sz w:val="24"/>
                <w:szCs w:val="24"/>
                <w:lang w:val="en-US"/>
              </w:rPr>
              <w:t>quruq</w:t>
            </w:r>
            <w:proofErr w:type="spellEnd"/>
            <w:r w:rsidRPr="00E32161">
              <w:rPr>
                <w:rFonts w:ascii="Times New Roman" w:hAnsi="Times New Roman" w:cs="Times New Roman"/>
                <w:bCs/>
                <w:sz w:val="24"/>
                <w:szCs w:val="24"/>
                <w:lang w:val="en-US"/>
              </w:rPr>
              <w:t xml:space="preserve"> </w:t>
            </w:r>
            <w:proofErr w:type="spellStart"/>
            <w:r w:rsidRPr="00E32161">
              <w:rPr>
                <w:rFonts w:ascii="Times New Roman" w:hAnsi="Times New Roman" w:cs="Times New Roman"/>
                <w:bCs/>
                <w:sz w:val="24"/>
                <w:szCs w:val="24"/>
                <w:lang w:val="en-US"/>
              </w:rPr>
              <w:t>biomassa</w:t>
            </w:r>
            <w:proofErr w:type="spellEnd"/>
            <w:r w:rsidRPr="00E32161">
              <w:rPr>
                <w:rFonts w:ascii="Times New Roman" w:hAnsi="Times New Roman" w:cs="Times New Roman"/>
                <w:bCs/>
                <w:sz w:val="24"/>
                <w:szCs w:val="24"/>
                <w:lang w:val="en-US"/>
              </w:rPr>
              <w:t xml:space="preserve"> "PEPTID ULTRALYZATE PR-</w:t>
            </w:r>
            <w:proofErr w:type="spellStart"/>
            <w:r w:rsidRPr="00E32161">
              <w:rPr>
                <w:rFonts w:ascii="Times New Roman" w:hAnsi="Times New Roman" w:cs="Times New Roman"/>
                <w:bCs/>
                <w:sz w:val="24"/>
                <w:szCs w:val="24"/>
                <w:lang w:val="en-US"/>
              </w:rPr>
              <w:t>Frd</w:t>
            </w:r>
            <w:proofErr w:type="spellEnd"/>
            <w:r w:rsidRPr="00E32161">
              <w:rPr>
                <w:rFonts w:ascii="Times New Roman" w:hAnsi="Times New Roman" w:cs="Times New Roman"/>
                <w:bCs/>
                <w:sz w:val="24"/>
                <w:szCs w:val="24"/>
                <w:lang w:val="en-US"/>
              </w:rPr>
              <w:t xml:space="preserve">" P. </w:t>
            </w:r>
            <w:proofErr w:type="spellStart"/>
            <w:r w:rsidRPr="00E32161">
              <w:rPr>
                <w:rFonts w:ascii="Times New Roman" w:hAnsi="Times New Roman" w:cs="Times New Roman"/>
                <w:bCs/>
                <w:sz w:val="24"/>
                <w:szCs w:val="24"/>
                <w:lang w:val="en-US"/>
              </w:rPr>
              <w:t>freudenreichii</w:t>
            </w:r>
            <w:proofErr w:type="spellEnd"/>
            <w:r w:rsidRPr="00E32161">
              <w:rPr>
                <w:rFonts w:ascii="Times New Roman" w:hAnsi="Times New Roman" w:cs="Times New Roman"/>
                <w:bCs/>
                <w:sz w:val="24"/>
                <w:szCs w:val="24"/>
                <w:lang w:val="en-US"/>
              </w:rPr>
              <w:t xml:space="preserve"> ARTB-137</w:t>
            </w:r>
          </w:p>
        </w:tc>
        <w:tc>
          <w:tcPr>
            <w:tcW w:w="1860" w:type="dxa"/>
            <w:vAlign w:val="center"/>
          </w:tcPr>
          <w:p w14:paraId="430424FA"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30</w:t>
            </w:r>
          </w:p>
        </w:tc>
        <w:tc>
          <w:tcPr>
            <w:tcW w:w="1740" w:type="dxa"/>
            <w:vAlign w:val="center"/>
          </w:tcPr>
          <w:p w14:paraId="110B6304" w14:textId="77777777" w:rsidR="002610D1" w:rsidRPr="006B033C" w:rsidRDefault="002610D1" w:rsidP="00786375">
            <w:pPr>
              <w:spacing w:line="360" w:lineRule="auto"/>
              <w:jc w:val="center"/>
            </w:pPr>
          </w:p>
        </w:tc>
      </w:tr>
      <w:tr w:rsidR="002610D1" w:rsidRPr="006B033C" w14:paraId="694F2E23" w14:textId="77777777" w:rsidTr="00786375">
        <w:trPr>
          <w:trHeight w:val="736"/>
        </w:trPr>
        <w:tc>
          <w:tcPr>
            <w:tcW w:w="920" w:type="dxa"/>
            <w:vAlign w:val="center"/>
          </w:tcPr>
          <w:p w14:paraId="0E2140F9"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10</w:t>
            </w:r>
          </w:p>
        </w:tc>
        <w:tc>
          <w:tcPr>
            <w:tcW w:w="5220" w:type="dxa"/>
            <w:vAlign w:val="center"/>
          </w:tcPr>
          <w:p w14:paraId="32E19CF8" w14:textId="77777777" w:rsidR="0070097B" w:rsidRPr="0032137B" w:rsidRDefault="0070097B" w:rsidP="0070097B">
            <w:pPr>
              <w:pStyle w:val="2"/>
              <w:spacing w:line="360" w:lineRule="auto"/>
              <w:rPr>
                <w:rFonts w:ascii="Times New Roman" w:hAnsi="Times New Roman" w:cs="Times New Roman"/>
                <w:bCs/>
                <w:sz w:val="24"/>
                <w:szCs w:val="24"/>
                <w:lang w:val="en-US"/>
              </w:rPr>
            </w:pPr>
            <w:r w:rsidRPr="0032137B">
              <w:rPr>
                <w:rFonts w:ascii="Times New Roman" w:hAnsi="Times New Roman" w:cs="Times New Roman"/>
                <w:bCs/>
                <w:sz w:val="24"/>
                <w:szCs w:val="24"/>
                <w:lang w:val="en-US"/>
              </w:rPr>
              <w:t xml:space="preserve">MenaKu7 Natural 2000 ppm </w:t>
            </w:r>
            <w:proofErr w:type="spellStart"/>
            <w:r w:rsidRPr="0032137B">
              <w:rPr>
                <w:rFonts w:ascii="Times New Roman" w:hAnsi="Times New Roman" w:cs="Times New Roman"/>
                <w:bCs/>
                <w:sz w:val="24"/>
                <w:szCs w:val="24"/>
                <w:lang w:val="en-US"/>
              </w:rPr>
              <w:t>CryoCap</w:t>
            </w:r>
            <w:proofErr w:type="spellEnd"/>
          </w:p>
          <w:p w14:paraId="4FF1D96C" w14:textId="144F9ABB" w:rsidR="002610D1" w:rsidRPr="0032137B" w:rsidRDefault="0070097B" w:rsidP="0070097B">
            <w:pPr>
              <w:pStyle w:val="2"/>
              <w:spacing w:line="360" w:lineRule="auto"/>
              <w:rPr>
                <w:rFonts w:ascii="Times New Roman" w:hAnsi="Times New Roman" w:cs="Times New Roman"/>
                <w:sz w:val="24"/>
                <w:szCs w:val="24"/>
                <w:lang w:val="en-US"/>
              </w:rPr>
            </w:pPr>
            <w:r w:rsidRPr="0032137B">
              <w:rPr>
                <w:rFonts w:ascii="Times New Roman" w:hAnsi="Times New Roman" w:cs="Times New Roman"/>
                <w:bCs/>
                <w:sz w:val="24"/>
                <w:szCs w:val="24"/>
                <w:lang w:val="en-US"/>
              </w:rPr>
              <w:t xml:space="preserve">K2 </w:t>
            </w:r>
            <w:proofErr w:type="spellStart"/>
            <w:r w:rsidRPr="0032137B">
              <w:rPr>
                <w:rFonts w:ascii="Times New Roman" w:hAnsi="Times New Roman" w:cs="Times New Roman"/>
                <w:bCs/>
                <w:sz w:val="24"/>
                <w:szCs w:val="24"/>
                <w:lang w:val="en-US"/>
              </w:rPr>
              <w:t>vitamini</w:t>
            </w:r>
            <w:proofErr w:type="spellEnd"/>
          </w:p>
        </w:tc>
        <w:tc>
          <w:tcPr>
            <w:tcW w:w="1860" w:type="dxa"/>
            <w:vAlign w:val="center"/>
          </w:tcPr>
          <w:p w14:paraId="0C2EEB6A"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30</w:t>
            </w:r>
          </w:p>
          <w:p w14:paraId="7F09F98D"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0,06</w:t>
            </w:r>
          </w:p>
        </w:tc>
        <w:tc>
          <w:tcPr>
            <w:tcW w:w="1740" w:type="dxa"/>
            <w:vAlign w:val="center"/>
          </w:tcPr>
          <w:p w14:paraId="3CB79155" w14:textId="77777777" w:rsidR="002610D1" w:rsidRPr="006B033C" w:rsidRDefault="00C31114" w:rsidP="00786375">
            <w:pPr>
              <w:spacing w:line="360" w:lineRule="auto"/>
              <w:jc w:val="center"/>
            </w:pPr>
            <w:r w:rsidRPr="006B033C">
              <w:rPr>
                <w:color w:val="000000"/>
                <w14:textOutline w14:w="0" w14:cap="flat" w14:cmpd="sng" w14:algn="ctr">
                  <w14:noFill/>
                  <w14:prstDash w14:val="solid"/>
                  <w14:bevel/>
                </w14:textOutline>
              </w:rPr>
              <w:t>50</w:t>
            </w:r>
          </w:p>
        </w:tc>
      </w:tr>
      <w:tr w:rsidR="002610D1" w:rsidRPr="006B033C" w14:paraId="55B3F9A5" w14:textId="77777777" w:rsidTr="00786375">
        <w:trPr>
          <w:trHeight w:val="692"/>
        </w:trPr>
        <w:tc>
          <w:tcPr>
            <w:tcW w:w="920" w:type="dxa"/>
            <w:vAlign w:val="center"/>
          </w:tcPr>
          <w:p w14:paraId="1DA9E0C4"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11</w:t>
            </w:r>
          </w:p>
        </w:tc>
        <w:tc>
          <w:tcPr>
            <w:tcW w:w="5220" w:type="dxa"/>
            <w:vAlign w:val="center"/>
          </w:tcPr>
          <w:p w14:paraId="7F0719D5" w14:textId="77777777" w:rsidR="0070097B" w:rsidRPr="0070097B" w:rsidRDefault="0070097B" w:rsidP="0070097B">
            <w:pPr>
              <w:pStyle w:val="2"/>
              <w:spacing w:line="360" w:lineRule="auto"/>
              <w:rPr>
                <w:rFonts w:ascii="Times New Roman" w:hAnsi="Times New Roman" w:cs="Times New Roman"/>
                <w:bCs/>
                <w:sz w:val="24"/>
                <w:szCs w:val="24"/>
              </w:rPr>
            </w:pPr>
            <w:proofErr w:type="spellStart"/>
            <w:r w:rsidRPr="0070097B">
              <w:rPr>
                <w:rFonts w:ascii="Times New Roman" w:hAnsi="Times New Roman" w:cs="Times New Roman"/>
                <w:bCs/>
                <w:sz w:val="24"/>
                <w:szCs w:val="24"/>
              </w:rPr>
              <w:t>Nikotinamid</w:t>
            </w:r>
            <w:proofErr w:type="spellEnd"/>
          </w:p>
          <w:p w14:paraId="0C6F13CD" w14:textId="4E76EC20" w:rsidR="002610D1" w:rsidRPr="0070097B" w:rsidRDefault="0070097B" w:rsidP="0070097B">
            <w:pPr>
              <w:pStyle w:val="2"/>
              <w:spacing w:line="360" w:lineRule="auto"/>
              <w:rPr>
                <w:rFonts w:ascii="Times New Roman" w:hAnsi="Times New Roman" w:cs="Times New Roman"/>
                <w:sz w:val="24"/>
                <w:szCs w:val="24"/>
              </w:rPr>
            </w:pPr>
            <w:proofErr w:type="spellStart"/>
            <w:r w:rsidRPr="0070097B">
              <w:rPr>
                <w:rFonts w:ascii="Times New Roman" w:hAnsi="Times New Roman" w:cs="Times New Roman"/>
                <w:bCs/>
                <w:sz w:val="24"/>
                <w:szCs w:val="24"/>
              </w:rPr>
              <w:t>Niatsin</w:t>
            </w:r>
            <w:proofErr w:type="spellEnd"/>
          </w:p>
        </w:tc>
        <w:tc>
          <w:tcPr>
            <w:tcW w:w="1860" w:type="dxa"/>
            <w:vAlign w:val="center"/>
          </w:tcPr>
          <w:p w14:paraId="1C5755A6"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27,2</w:t>
            </w:r>
          </w:p>
          <w:p w14:paraId="5D7D814B"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27</w:t>
            </w:r>
          </w:p>
        </w:tc>
        <w:tc>
          <w:tcPr>
            <w:tcW w:w="1740" w:type="dxa"/>
            <w:vAlign w:val="center"/>
          </w:tcPr>
          <w:p w14:paraId="32D5F8BB"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150*</w:t>
            </w:r>
          </w:p>
        </w:tc>
      </w:tr>
      <w:tr w:rsidR="002610D1" w:rsidRPr="006B033C" w14:paraId="5785E6B5" w14:textId="77777777" w:rsidTr="00786375">
        <w:trPr>
          <w:trHeight w:val="689"/>
        </w:trPr>
        <w:tc>
          <w:tcPr>
            <w:tcW w:w="920" w:type="dxa"/>
            <w:vAlign w:val="center"/>
          </w:tcPr>
          <w:p w14:paraId="747D155E"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12</w:t>
            </w:r>
          </w:p>
        </w:tc>
        <w:tc>
          <w:tcPr>
            <w:tcW w:w="5220" w:type="dxa"/>
            <w:vAlign w:val="center"/>
          </w:tcPr>
          <w:p w14:paraId="199AA706" w14:textId="77777777" w:rsidR="0070097B" w:rsidRPr="0070097B" w:rsidRDefault="0070097B" w:rsidP="0070097B">
            <w:pPr>
              <w:pStyle w:val="2"/>
              <w:spacing w:line="360" w:lineRule="auto"/>
              <w:rPr>
                <w:rFonts w:ascii="Times New Roman" w:hAnsi="Times New Roman" w:cs="Times New Roman"/>
                <w:bCs/>
                <w:sz w:val="24"/>
                <w:szCs w:val="24"/>
              </w:rPr>
            </w:pPr>
            <w:proofErr w:type="spellStart"/>
            <w:r w:rsidRPr="0070097B">
              <w:rPr>
                <w:rFonts w:ascii="Times New Roman" w:hAnsi="Times New Roman" w:cs="Times New Roman"/>
                <w:bCs/>
                <w:sz w:val="24"/>
                <w:szCs w:val="24"/>
              </w:rPr>
              <w:t>Marganets</w:t>
            </w:r>
            <w:proofErr w:type="spellEnd"/>
            <w:r w:rsidRPr="0070097B">
              <w:rPr>
                <w:rFonts w:ascii="Times New Roman" w:hAnsi="Times New Roman" w:cs="Times New Roman"/>
                <w:bCs/>
                <w:sz w:val="24"/>
                <w:szCs w:val="24"/>
              </w:rPr>
              <w:t xml:space="preserve"> </w:t>
            </w:r>
            <w:proofErr w:type="spellStart"/>
            <w:r w:rsidRPr="0070097B">
              <w:rPr>
                <w:rFonts w:ascii="Times New Roman" w:hAnsi="Times New Roman" w:cs="Times New Roman"/>
                <w:bCs/>
                <w:sz w:val="24"/>
                <w:szCs w:val="24"/>
              </w:rPr>
              <w:t>asparaginati</w:t>
            </w:r>
            <w:proofErr w:type="spellEnd"/>
          </w:p>
          <w:p w14:paraId="6EE997AF" w14:textId="5D0645A1" w:rsidR="002610D1" w:rsidRPr="0070097B" w:rsidRDefault="0070097B" w:rsidP="0070097B">
            <w:pPr>
              <w:pStyle w:val="2"/>
              <w:spacing w:line="360" w:lineRule="auto"/>
              <w:rPr>
                <w:rFonts w:ascii="Times New Roman" w:hAnsi="Times New Roman" w:cs="Times New Roman"/>
                <w:sz w:val="24"/>
                <w:szCs w:val="24"/>
              </w:rPr>
            </w:pPr>
            <w:proofErr w:type="spellStart"/>
            <w:r w:rsidRPr="0070097B">
              <w:rPr>
                <w:rFonts w:ascii="Times New Roman" w:hAnsi="Times New Roman" w:cs="Times New Roman"/>
                <w:bCs/>
                <w:sz w:val="24"/>
                <w:szCs w:val="24"/>
              </w:rPr>
              <w:t>Marganets</w:t>
            </w:r>
            <w:proofErr w:type="spellEnd"/>
          </w:p>
        </w:tc>
        <w:tc>
          <w:tcPr>
            <w:tcW w:w="1860" w:type="dxa"/>
            <w:vAlign w:val="center"/>
          </w:tcPr>
          <w:p w14:paraId="126D0964"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14,6</w:t>
            </w:r>
          </w:p>
          <w:p w14:paraId="7C0DFBB2"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2</w:t>
            </w:r>
          </w:p>
        </w:tc>
        <w:tc>
          <w:tcPr>
            <w:tcW w:w="1740" w:type="dxa"/>
            <w:vAlign w:val="center"/>
          </w:tcPr>
          <w:p w14:paraId="3F7DC89C" w14:textId="77777777" w:rsidR="002610D1" w:rsidRPr="006B033C" w:rsidRDefault="00C31114" w:rsidP="00786375">
            <w:pPr>
              <w:spacing w:line="360" w:lineRule="auto"/>
              <w:jc w:val="center"/>
            </w:pPr>
            <w:r w:rsidRPr="006B033C">
              <w:rPr>
                <w:color w:val="000000"/>
                <w14:textOutline w14:w="0" w14:cap="flat" w14:cmpd="sng" w14:algn="ctr">
                  <w14:noFill/>
                  <w14:prstDash w14:val="solid"/>
                  <w14:bevel/>
                </w14:textOutline>
              </w:rPr>
              <w:t>100</w:t>
            </w:r>
          </w:p>
        </w:tc>
      </w:tr>
      <w:tr w:rsidR="002610D1" w:rsidRPr="006B033C" w14:paraId="00C002DA" w14:textId="77777777" w:rsidTr="00786375">
        <w:trPr>
          <w:trHeight w:val="532"/>
        </w:trPr>
        <w:tc>
          <w:tcPr>
            <w:tcW w:w="920" w:type="dxa"/>
            <w:vAlign w:val="center"/>
          </w:tcPr>
          <w:p w14:paraId="46F08605"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13</w:t>
            </w:r>
          </w:p>
        </w:tc>
        <w:tc>
          <w:tcPr>
            <w:tcW w:w="5220" w:type="dxa"/>
            <w:vAlign w:val="center"/>
          </w:tcPr>
          <w:p w14:paraId="7E52FCE2" w14:textId="77777777" w:rsidR="0070097B" w:rsidRPr="00A70E7D" w:rsidRDefault="0070097B" w:rsidP="0070097B">
            <w:pPr>
              <w:pStyle w:val="2"/>
              <w:spacing w:line="360" w:lineRule="auto"/>
              <w:rPr>
                <w:rFonts w:ascii="Times New Roman" w:hAnsi="Times New Roman" w:cs="Times New Roman"/>
                <w:bCs/>
                <w:sz w:val="24"/>
                <w:szCs w:val="24"/>
              </w:rPr>
            </w:pPr>
            <w:proofErr w:type="spellStart"/>
            <w:r w:rsidRPr="00A70E7D">
              <w:rPr>
                <w:rFonts w:ascii="Times New Roman" w:hAnsi="Times New Roman" w:cs="Times New Roman"/>
                <w:bCs/>
                <w:sz w:val="24"/>
                <w:szCs w:val="24"/>
              </w:rPr>
              <w:t>Kaltsiy</w:t>
            </w:r>
            <w:proofErr w:type="spellEnd"/>
            <w:r w:rsidRPr="00A70E7D">
              <w:rPr>
                <w:rFonts w:ascii="Times New Roman" w:hAnsi="Times New Roman" w:cs="Times New Roman"/>
                <w:bCs/>
                <w:sz w:val="24"/>
                <w:szCs w:val="24"/>
              </w:rPr>
              <w:t xml:space="preserve"> </w:t>
            </w:r>
            <w:proofErr w:type="spellStart"/>
            <w:r w:rsidRPr="00A70E7D">
              <w:rPr>
                <w:rFonts w:ascii="Times New Roman" w:hAnsi="Times New Roman" w:cs="Times New Roman"/>
                <w:bCs/>
                <w:sz w:val="24"/>
                <w:szCs w:val="24"/>
              </w:rPr>
              <w:t>pantotenat</w:t>
            </w:r>
            <w:proofErr w:type="spellEnd"/>
          </w:p>
          <w:p w14:paraId="336B8B84" w14:textId="50BC70D2" w:rsidR="002610D1" w:rsidRPr="00A70E7D" w:rsidRDefault="0070097B" w:rsidP="0070097B">
            <w:pPr>
              <w:pStyle w:val="2"/>
              <w:spacing w:line="360" w:lineRule="auto"/>
              <w:rPr>
                <w:rFonts w:ascii="Times New Roman" w:hAnsi="Times New Roman" w:cs="Times New Roman"/>
                <w:sz w:val="24"/>
                <w:szCs w:val="24"/>
              </w:rPr>
            </w:pPr>
            <w:proofErr w:type="spellStart"/>
            <w:r w:rsidRPr="00A70E7D">
              <w:rPr>
                <w:rFonts w:ascii="Times New Roman" w:hAnsi="Times New Roman" w:cs="Times New Roman"/>
                <w:bCs/>
                <w:sz w:val="24"/>
                <w:szCs w:val="24"/>
              </w:rPr>
              <w:t>Pantotenik</w:t>
            </w:r>
            <w:proofErr w:type="spellEnd"/>
            <w:r w:rsidRPr="00A70E7D">
              <w:rPr>
                <w:rFonts w:ascii="Times New Roman" w:hAnsi="Times New Roman" w:cs="Times New Roman"/>
                <w:bCs/>
                <w:sz w:val="24"/>
                <w:szCs w:val="24"/>
              </w:rPr>
              <w:t xml:space="preserve"> </w:t>
            </w:r>
            <w:proofErr w:type="spellStart"/>
            <w:r w:rsidRPr="00A70E7D">
              <w:rPr>
                <w:rFonts w:ascii="Times New Roman" w:hAnsi="Times New Roman" w:cs="Times New Roman"/>
                <w:bCs/>
                <w:sz w:val="24"/>
                <w:szCs w:val="24"/>
              </w:rPr>
              <w:t>kislota</w:t>
            </w:r>
            <w:proofErr w:type="spellEnd"/>
          </w:p>
        </w:tc>
        <w:tc>
          <w:tcPr>
            <w:tcW w:w="1860" w:type="dxa"/>
            <w:vAlign w:val="center"/>
          </w:tcPr>
          <w:p w14:paraId="3FD40D50"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9,81</w:t>
            </w:r>
          </w:p>
          <w:p w14:paraId="450F7F0B"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9</w:t>
            </w:r>
          </w:p>
        </w:tc>
        <w:tc>
          <w:tcPr>
            <w:tcW w:w="1740" w:type="dxa"/>
            <w:vAlign w:val="center"/>
          </w:tcPr>
          <w:p w14:paraId="7E899FAF"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150*</w:t>
            </w:r>
          </w:p>
        </w:tc>
      </w:tr>
      <w:tr w:rsidR="002610D1" w:rsidRPr="006B033C" w14:paraId="32B273FC" w14:textId="77777777" w:rsidTr="00786375">
        <w:trPr>
          <w:trHeight w:val="953"/>
        </w:trPr>
        <w:tc>
          <w:tcPr>
            <w:tcW w:w="920" w:type="dxa"/>
            <w:vAlign w:val="center"/>
          </w:tcPr>
          <w:p w14:paraId="613A057D"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14</w:t>
            </w:r>
          </w:p>
        </w:tc>
        <w:tc>
          <w:tcPr>
            <w:tcW w:w="5220" w:type="dxa"/>
            <w:vAlign w:val="center"/>
          </w:tcPr>
          <w:p w14:paraId="54351694" w14:textId="77777777" w:rsidR="00A70E7D" w:rsidRPr="00A70E7D" w:rsidRDefault="00A70E7D" w:rsidP="00A70E7D">
            <w:pPr>
              <w:pStyle w:val="2"/>
              <w:spacing w:line="360" w:lineRule="auto"/>
              <w:rPr>
                <w:rFonts w:ascii="Times New Roman" w:hAnsi="Times New Roman" w:cs="Times New Roman"/>
                <w:bCs/>
                <w:sz w:val="24"/>
                <w:szCs w:val="24"/>
                <w:lang w:val="it-IT"/>
              </w:rPr>
            </w:pPr>
            <w:r w:rsidRPr="00A70E7D">
              <w:rPr>
                <w:rFonts w:ascii="Times New Roman" w:hAnsi="Times New Roman" w:cs="Times New Roman"/>
                <w:bCs/>
                <w:sz w:val="24"/>
                <w:szCs w:val="24"/>
                <w:lang w:val="it-IT"/>
              </w:rPr>
              <w:t>Retinol asetat 500 IU/mg</w:t>
            </w:r>
          </w:p>
          <w:p w14:paraId="13B005C2" w14:textId="77777777" w:rsidR="00A70E7D" w:rsidRPr="00A70E7D" w:rsidRDefault="00A70E7D" w:rsidP="00A70E7D">
            <w:pPr>
              <w:pStyle w:val="2"/>
              <w:spacing w:line="360" w:lineRule="auto"/>
              <w:rPr>
                <w:rFonts w:ascii="Times New Roman" w:hAnsi="Times New Roman" w:cs="Times New Roman"/>
                <w:bCs/>
                <w:sz w:val="24"/>
                <w:szCs w:val="24"/>
                <w:lang w:val="it-IT"/>
              </w:rPr>
            </w:pPr>
            <w:r w:rsidRPr="00A70E7D">
              <w:rPr>
                <w:rFonts w:ascii="Times New Roman" w:hAnsi="Times New Roman" w:cs="Times New Roman"/>
                <w:bCs/>
                <w:sz w:val="24"/>
                <w:szCs w:val="24"/>
                <w:lang w:val="it-IT"/>
              </w:rPr>
              <w:t>Retinol asetat</w:t>
            </w:r>
          </w:p>
          <w:p w14:paraId="3AC1AF44" w14:textId="62D99CB8" w:rsidR="002610D1" w:rsidRPr="00A70E7D" w:rsidRDefault="00A70E7D" w:rsidP="00A70E7D">
            <w:pPr>
              <w:pStyle w:val="2"/>
              <w:spacing w:line="360" w:lineRule="auto"/>
              <w:rPr>
                <w:rFonts w:ascii="Times New Roman" w:hAnsi="Times New Roman" w:cs="Times New Roman"/>
                <w:sz w:val="24"/>
                <w:szCs w:val="24"/>
              </w:rPr>
            </w:pPr>
            <w:r w:rsidRPr="00A70E7D">
              <w:rPr>
                <w:rFonts w:ascii="Times New Roman" w:hAnsi="Times New Roman" w:cs="Times New Roman"/>
                <w:bCs/>
                <w:sz w:val="24"/>
                <w:szCs w:val="24"/>
              </w:rPr>
              <w:t xml:space="preserve">A </w:t>
            </w:r>
            <w:proofErr w:type="spellStart"/>
            <w:r w:rsidRPr="00A70E7D">
              <w:rPr>
                <w:rFonts w:ascii="Times New Roman" w:hAnsi="Times New Roman" w:cs="Times New Roman"/>
                <w:bCs/>
                <w:sz w:val="24"/>
                <w:szCs w:val="24"/>
              </w:rPr>
              <w:t>vitamini</w:t>
            </w:r>
            <w:proofErr w:type="spellEnd"/>
            <w:r w:rsidRPr="00A70E7D">
              <w:rPr>
                <w:rFonts w:ascii="Times New Roman" w:hAnsi="Times New Roman" w:cs="Times New Roman"/>
                <w:bCs/>
                <w:sz w:val="24"/>
                <w:szCs w:val="24"/>
              </w:rPr>
              <w:t xml:space="preserve"> (RE)</w:t>
            </w:r>
          </w:p>
        </w:tc>
        <w:tc>
          <w:tcPr>
            <w:tcW w:w="1860" w:type="dxa"/>
            <w:vAlign w:val="center"/>
          </w:tcPr>
          <w:p w14:paraId="336D91EE"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8,02</w:t>
            </w:r>
          </w:p>
          <w:p w14:paraId="0D842338"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i/>
                <w:iCs/>
                <w:sz w:val="24"/>
                <w:szCs w:val="24"/>
              </w:rPr>
              <w:t>1,38</w:t>
            </w:r>
          </w:p>
          <w:p w14:paraId="2147C0F6"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1,2</w:t>
            </w:r>
          </w:p>
        </w:tc>
        <w:tc>
          <w:tcPr>
            <w:tcW w:w="1740" w:type="dxa"/>
            <w:vAlign w:val="center"/>
          </w:tcPr>
          <w:p w14:paraId="58C257E3"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150*</w:t>
            </w:r>
          </w:p>
        </w:tc>
      </w:tr>
      <w:tr w:rsidR="002610D1" w:rsidRPr="006B033C" w14:paraId="4C74D567" w14:textId="77777777" w:rsidTr="00786375">
        <w:trPr>
          <w:trHeight w:val="686"/>
        </w:trPr>
        <w:tc>
          <w:tcPr>
            <w:tcW w:w="920" w:type="dxa"/>
            <w:vAlign w:val="center"/>
          </w:tcPr>
          <w:p w14:paraId="03186032"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15</w:t>
            </w:r>
          </w:p>
        </w:tc>
        <w:tc>
          <w:tcPr>
            <w:tcW w:w="5220" w:type="dxa"/>
            <w:vAlign w:val="center"/>
          </w:tcPr>
          <w:p w14:paraId="76C13176" w14:textId="77777777" w:rsidR="00A70E7D" w:rsidRPr="00A70E7D" w:rsidRDefault="00A70E7D" w:rsidP="00A70E7D">
            <w:pPr>
              <w:pStyle w:val="2"/>
              <w:spacing w:line="360" w:lineRule="auto"/>
              <w:rPr>
                <w:rFonts w:ascii="Times New Roman" w:hAnsi="Times New Roman" w:cs="Times New Roman"/>
                <w:bCs/>
                <w:sz w:val="24"/>
                <w:szCs w:val="24"/>
              </w:rPr>
            </w:pPr>
            <w:proofErr w:type="spellStart"/>
            <w:r w:rsidRPr="00A70E7D">
              <w:rPr>
                <w:rFonts w:ascii="Times New Roman" w:hAnsi="Times New Roman" w:cs="Times New Roman"/>
                <w:bCs/>
                <w:sz w:val="24"/>
                <w:szCs w:val="24"/>
              </w:rPr>
              <w:t>Mis</w:t>
            </w:r>
            <w:proofErr w:type="spellEnd"/>
            <w:r w:rsidRPr="00A70E7D">
              <w:rPr>
                <w:rFonts w:ascii="Times New Roman" w:hAnsi="Times New Roman" w:cs="Times New Roman"/>
                <w:bCs/>
                <w:sz w:val="24"/>
                <w:szCs w:val="24"/>
              </w:rPr>
              <w:t>-L-</w:t>
            </w:r>
            <w:proofErr w:type="spellStart"/>
            <w:r w:rsidRPr="00A70E7D">
              <w:rPr>
                <w:rFonts w:ascii="Times New Roman" w:hAnsi="Times New Roman" w:cs="Times New Roman"/>
                <w:bCs/>
                <w:sz w:val="24"/>
                <w:szCs w:val="24"/>
              </w:rPr>
              <w:t>asparaginat</w:t>
            </w:r>
            <w:proofErr w:type="spellEnd"/>
          </w:p>
          <w:p w14:paraId="7B8E4BBA" w14:textId="6C936B48" w:rsidR="002610D1" w:rsidRPr="00A70E7D" w:rsidRDefault="00A70E7D" w:rsidP="00A70E7D">
            <w:pPr>
              <w:pStyle w:val="2"/>
              <w:spacing w:line="360" w:lineRule="auto"/>
              <w:rPr>
                <w:rFonts w:ascii="Times New Roman" w:hAnsi="Times New Roman" w:cs="Times New Roman"/>
                <w:sz w:val="24"/>
                <w:szCs w:val="24"/>
              </w:rPr>
            </w:pPr>
            <w:proofErr w:type="spellStart"/>
            <w:r w:rsidRPr="00A70E7D">
              <w:rPr>
                <w:rFonts w:ascii="Times New Roman" w:hAnsi="Times New Roman" w:cs="Times New Roman"/>
                <w:bCs/>
                <w:sz w:val="24"/>
                <w:szCs w:val="24"/>
              </w:rPr>
              <w:t>Mis</w:t>
            </w:r>
            <w:proofErr w:type="spellEnd"/>
          </w:p>
        </w:tc>
        <w:tc>
          <w:tcPr>
            <w:tcW w:w="1860" w:type="dxa"/>
            <w:vAlign w:val="center"/>
          </w:tcPr>
          <w:p w14:paraId="1CFC152F"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6</w:t>
            </w:r>
          </w:p>
          <w:p w14:paraId="0DC5743C"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1</w:t>
            </w:r>
          </w:p>
        </w:tc>
        <w:tc>
          <w:tcPr>
            <w:tcW w:w="1740" w:type="dxa"/>
            <w:vAlign w:val="center"/>
          </w:tcPr>
          <w:p w14:paraId="6B08D233" w14:textId="77777777" w:rsidR="002610D1" w:rsidRPr="006B033C" w:rsidRDefault="00C31114" w:rsidP="00786375">
            <w:pPr>
              <w:spacing w:line="360" w:lineRule="auto"/>
              <w:jc w:val="center"/>
            </w:pPr>
            <w:r w:rsidRPr="006B033C">
              <w:rPr>
                <w:color w:val="000000"/>
                <w14:textOutline w14:w="0" w14:cap="flat" w14:cmpd="sng" w14:algn="ctr">
                  <w14:noFill/>
                  <w14:prstDash w14:val="solid"/>
                  <w14:bevel/>
                </w14:textOutline>
              </w:rPr>
              <w:t>100</w:t>
            </w:r>
          </w:p>
        </w:tc>
      </w:tr>
      <w:tr w:rsidR="002610D1" w:rsidRPr="006B033C" w14:paraId="6615E7E4" w14:textId="77777777" w:rsidTr="00786375">
        <w:trPr>
          <w:trHeight w:val="698"/>
        </w:trPr>
        <w:tc>
          <w:tcPr>
            <w:tcW w:w="920" w:type="dxa"/>
            <w:vAlign w:val="center"/>
          </w:tcPr>
          <w:p w14:paraId="392BB965"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16</w:t>
            </w:r>
          </w:p>
        </w:tc>
        <w:tc>
          <w:tcPr>
            <w:tcW w:w="5220" w:type="dxa"/>
            <w:vAlign w:val="center"/>
          </w:tcPr>
          <w:p w14:paraId="298D520E" w14:textId="77777777" w:rsidR="00A70E7D" w:rsidRPr="00A70E7D" w:rsidRDefault="00A70E7D" w:rsidP="00A70E7D">
            <w:pPr>
              <w:pStyle w:val="2"/>
              <w:spacing w:line="360" w:lineRule="auto"/>
              <w:rPr>
                <w:rFonts w:ascii="Times New Roman" w:hAnsi="Times New Roman" w:cs="Times New Roman"/>
                <w:bCs/>
                <w:sz w:val="24"/>
                <w:szCs w:val="24"/>
              </w:rPr>
            </w:pPr>
            <w:proofErr w:type="spellStart"/>
            <w:r w:rsidRPr="00A70E7D">
              <w:rPr>
                <w:rFonts w:ascii="Times New Roman" w:hAnsi="Times New Roman" w:cs="Times New Roman"/>
                <w:bCs/>
                <w:sz w:val="24"/>
                <w:szCs w:val="24"/>
              </w:rPr>
              <w:t>Piridoksin</w:t>
            </w:r>
            <w:proofErr w:type="spellEnd"/>
            <w:r w:rsidRPr="00A70E7D">
              <w:rPr>
                <w:rFonts w:ascii="Times New Roman" w:hAnsi="Times New Roman" w:cs="Times New Roman"/>
                <w:bCs/>
                <w:sz w:val="24"/>
                <w:szCs w:val="24"/>
              </w:rPr>
              <w:t xml:space="preserve"> </w:t>
            </w:r>
            <w:proofErr w:type="spellStart"/>
            <w:r w:rsidRPr="00A70E7D">
              <w:rPr>
                <w:rFonts w:ascii="Times New Roman" w:hAnsi="Times New Roman" w:cs="Times New Roman"/>
                <w:bCs/>
                <w:sz w:val="24"/>
                <w:szCs w:val="24"/>
              </w:rPr>
              <w:t>gidroxloridi</w:t>
            </w:r>
            <w:proofErr w:type="spellEnd"/>
          </w:p>
          <w:p w14:paraId="4A9D829C" w14:textId="2D919969" w:rsidR="002610D1" w:rsidRPr="00A70E7D" w:rsidRDefault="00A70E7D" w:rsidP="00A70E7D">
            <w:pPr>
              <w:pStyle w:val="2"/>
              <w:spacing w:line="360" w:lineRule="auto"/>
              <w:rPr>
                <w:rFonts w:ascii="Times New Roman" w:hAnsi="Times New Roman" w:cs="Times New Roman"/>
                <w:sz w:val="24"/>
                <w:szCs w:val="24"/>
              </w:rPr>
            </w:pPr>
            <w:proofErr w:type="spellStart"/>
            <w:r w:rsidRPr="00A70E7D">
              <w:rPr>
                <w:rFonts w:ascii="Times New Roman" w:hAnsi="Times New Roman" w:cs="Times New Roman"/>
                <w:bCs/>
                <w:sz w:val="24"/>
                <w:szCs w:val="24"/>
              </w:rPr>
              <w:t>Vitamin</w:t>
            </w:r>
            <w:proofErr w:type="spellEnd"/>
            <w:r w:rsidRPr="00A70E7D">
              <w:rPr>
                <w:rFonts w:ascii="Times New Roman" w:hAnsi="Times New Roman" w:cs="Times New Roman"/>
                <w:bCs/>
                <w:sz w:val="24"/>
                <w:szCs w:val="24"/>
              </w:rPr>
              <w:t xml:space="preserve"> B6</w:t>
            </w:r>
          </w:p>
        </w:tc>
        <w:tc>
          <w:tcPr>
            <w:tcW w:w="1860" w:type="dxa"/>
            <w:vAlign w:val="center"/>
          </w:tcPr>
          <w:p w14:paraId="17A867DA"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3,66</w:t>
            </w:r>
          </w:p>
          <w:p w14:paraId="32A4CD1E"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3</w:t>
            </w:r>
          </w:p>
        </w:tc>
        <w:tc>
          <w:tcPr>
            <w:tcW w:w="1740" w:type="dxa"/>
            <w:vAlign w:val="center"/>
          </w:tcPr>
          <w:p w14:paraId="775DD734"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150*</w:t>
            </w:r>
          </w:p>
        </w:tc>
      </w:tr>
      <w:tr w:rsidR="002610D1" w:rsidRPr="006B033C" w14:paraId="4E1BCE13" w14:textId="77777777" w:rsidTr="00786375">
        <w:trPr>
          <w:trHeight w:val="667"/>
        </w:trPr>
        <w:tc>
          <w:tcPr>
            <w:tcW w:w="920" w:type="dxa"/>
            <w:vAlign w:val="center"/>
          </w:tcPr>
          <w:p w14:paraId="716DF55C"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17</w:t>
            </w:r>
          </w:p>
        </w:tc>
        <w:tc>
          <w:tcPr>
            <w:tcW w:w="5220" w:type="dxa"/>
            <w:vAlign w:val="center"/>
          </w:tcPr>
          <w:p w14:paraId="266AB30F" w14:textId="77777777" w:rsidR="00A70E7D" w:rsidRPr="0032137B" w:rsidRDefault="00A70E7D" w:rsidP="00A70E7D">
            <w:pPr>
              <w:pStyle w:val="2"/>
              <w:spacing w:line="360" w:lineRule="auto"/>
              <w:rPr>
                <w:rFonts w:ascii="Times New Roman" w:hAnsi="Times New Roman" w:cs="Times New Roman"/>
                <w:bCs/>
                <w:sz w:val="24"/>
                <w:szCs w:val="24"/>
                <w:lang w:val="en-US"/>
              </w:rPr>
            </w:pPr>
            <w:proofErr w:type="spellStart"/>
            <w:r w:rsidRPr="0032137B">
              <w:rPr>
                <w:rFonts w:ascii="Times New Roman" w:hAnsi="Times New Roman" w:cs="Times New Roman"/>
                <w:bCs/>
                <w:sz w:val="24"/>
                <w:szCs w:val="24"/>
                <w:lang w:val="en-US"/>
              </w:rPr>
              <w:t>Xolekalsiferol</w:t>
            </w:r>
            <w:proofErr w:type="spellEnd"/>
            <w:r w:rsidRPr="0032137B">
              <w:rPr>
                <w:rFonts w:ascii="Times New Roman" w:hAnsi="Times New Roman" w:cs="Times New Roman"/>
                <w:bCs/>
                <w:sz w:val="24"/>
                <w:szCs w:val="24"/>
                <w:lang w:val="en-US"/>
              </w:rPr>
              <w:t xml:space="preserve"> 100 IU/mg</w:t>
            </w:r>
          </w:p>
          <w:p w14:paraId="739368F9" w14:textId="6663FD98" w:rsidR="002610D1" w:rsidRPr="0032137B" w:rsidRDefault="00A70E7D" w:rsidP="00A70E7D">
            <w:pPr>
              <w:pStyle w:val="2"/>
              <w:spacing w:line="360" w:lineRule="auto"/>
              <w:rPr>
                <w:rFonts w:ascii="Times New Roman" w:hAnsi="Times New Roman" w:cs="Times New Roman"/>
                <w:sz w:val="24"/>
                <w:szCs w:val="24"/>
                <w:lang w:val="en-US"/>
              </w:rPr>
            </w:pPr>
            <w:r w:rsidRPr="0032137B">
              <w:rPr>
                <w:rFonts w:ascii="Times New Roman" w:hAnsi="Times New Roman" w:cs="Times New Roman"/>
                <w:bCs/>
                <w:sz w:val="24"/>
                <w:szCs w:val="24"/>
                <w:lang w:val="en-US"/>
              </w:rPr>
              <w:lastRenderedPageBreak/>
              <w:t>Vitamin D3</w:t>
            </w:r>
          </w:p>
        </w:tc>
        <w:tc>
          <w:tcPr>
            <w:tcW w:w="1860" w:type="dxa"/>
            <w:vAlign w:val="center"/>
          </w:tcPr>
          <w:p w14:paraId="792F1117"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lastRenderedPageBreak/>
              <w:t>3</w:t>
            </w:r>
          </w:p>
          <w:p w14:paraId="1DAF8A48"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lang w:val="en-US"/>
              </w:rPr>
              <w:lastRenderedPageBreak/>
              <w:t>0,0075</w:t>
            </w:r>
          </w:p>
        </w:tc>
        <w:tc>
          <w:tcPr>
            <w:tcW w:w="1740" w:type="dxa"/>
            <w:vAlign w:val="center"/>
          </w:tcPr>
          <w:p w14:paraId="7258A76C"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lastRenderedPageBreak/>
              <w:t>150*</w:t>
            </w:r>
          </w:p>
        </w:tc>
      </w:tr>
      <w:tr w:rsidR="002610D1" w:rsidRPr="006B033C" w14:paraId="17B0B4BE" w14:textId="77777777" w:rsidTr="00786375">
        <w:trPr>
          <w:trHeight w:val="694"/>
        </w:trPr>
        <w:tc>
          <w:tcPr>
            <w:tcW w:w="920" w:type="dxa"/>
            <w:vAlign w:val="center"/>
          </w:tcPr>
          <w:p w14:paraId="1BBD81DA"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18</w:t>
            </w:r>
          </w:p>
        </w:tc>
        <w:tc>
          <w:tcPr>
            <w:tcW w:w="5220" w:type="dxa"/>
            <w:vAlign w:val="center"/>
          </w:tcPr>
          <w:p w14:paraId="36E20C7A" w14:textId="77777777" w:rsidR="00A70E7D" w:rsidRPr="00A70E7D" w:rsidRDefault="00A70E7D" w:rsidP="00A70E7D">
            <w:pPr>
              <w:pStyle w:val="2"/>
              <w:spacing w:line="360" w:lineRule="auto"/>
              <w:rPr>
                <w:rFonts w:ascii="Times New Roman" w:hAnsi="Times New Roman" w:cs="Times New Roman"/>
                <w:bCs/>
                <w:sz w:val="24"/>
                <w:szCs w:val="24"/>
              </w:rPr>
            </w:pPr>
            <w:proofErr w:type="spellStart"/>
            <w:r w:rsidRPr="00A70E7D">
              <w:rPr>
                <w:rFonts w:ascii="Times New Roman" w:hAnsi="Times New Roman" w:cs="Times New Roman"/>
                <w:bCs/>
                <w:sz w:val="24"/>
                <w:szCs w:val="24"/>
              </w:rPr>
              <w:t>Tiamin</w:t>
            </w:r>
            <w:proofErr w:type="spellEnd"/>
            <w:r w:rsidRPr="00A70E7D">
              <w:rPr>
                <w:rFonts w:ascii="Times New Roman" w:hAnsi="Times New Roman" w:cs="Times New Roman"/>
                <w:bCs/>
                <w:sz w:val="24"/>
                <w:szCs w:val="24"/>
              </w:rPr>
              <w:t xml:space="preserve"> </w:t>
            </w:r>
            <w:proofErr w:type="spellStart"/>
            <w:r w:rsidRPr="00A70E7D">
              <w:rPr>
                <w:rFonts w:ascii="Times New Roman" w:hAnsi="Times New Roman" w:cs="Times New Roman"/>
                <w:bCs/>
                <w:sz w:val="24"/>
                <w:szCs w:val="24"/>
              </w:rPr>
              <w:t>mononitrat</w:t>
            </w:r>
            <w:proofErr w:type="spellEnd"/>
          </w:p>
          <w:p w14:paraId="260D221D" w14:textId="19056DD4" w:rsidR="002610D1" w:rsidRPr="00A70E7D" w:rsidRDefault="00A70E7D" w:rsidP="00A70E7D">
            <w:pPr>
              <w:pStyle w:val="2"/>
              <w:spacing w:line="360" w:lineRule="auto"/>
              <w:rPr>
                <w:rFonts w:ascii="Times New Roman" w:hAnsi="Times New Roman" w:cs="Times New Roman"/>
                <w:sz w:val="24"/>
                <w:szCs w:val="24"/>
              </w:rPr>
            </w:pPr>
            <w:proofErr w:type="spellStart"/>
            <w:r w:rsidRPr="00A70E7D">
              <w:rPr>
                <w:rFonts w:ascii="Times New Roman" w:hAnsi="Times New Roman" w:cs="Times New Roman"/>
                <w:bCs/>
                <w:sz w:val="24"/>
                <w:szCs w:val="24"/>
              </w:rPr>
              <w:t>Tiamin</w:t>
            </w:r>
            <w:proofErr w:type="spellEnd"/>
          </w:p>
        </w:tc>
        <w:tc>
          <w:tcPr>
            <w:tcW w:w="1860" w:type="dxa"/>
            <w:vAlign w:val="center"/>
          </w:tcPr>
          <w:p w14:paraId="60E284A8"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2,6</w:t>
            </w:r>
          </w:p>
          <w:p w14:paraId="6D07FDDD"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2,1</w:t>
            </w:r>
          </w:p>
        </w:tc>
        <w:tc>
          <w:tcPr>
            <w:tcW w:w="1740" w:type="dxa"/>
            <w:vAlign w:val="center"/>
          </w:tcPr>
          <w:p w14:paraId="66A30982"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150*</w:t>
            </w:r>
          </w:p>
        </w:tc>
      </w:tr>
      <w:tr w:rsidR="002610D1" w:rsidRPr="006B033C" w14:paraId="220B6733" w14:textId="77777777" w:rsidTr="00786375">
        <w:trPr>
          <w:trHeight w:val="287"/>
        </w:trPr>
        <w:tc>
          <w:tcPr>
            <w:tcW w:w="920" w:type="dxa"/>
            <w:vAlign w:val="center"/>
          </w:tcPr>
          <w:p w14:paraId="7112A1CE"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19</w:t>
            </w:r>
          </w:p>
        </w:tc>
        <w:tc>
          <w:tcPr>
            <w:tcW w:w="5220" w:type="dxa"/>
            <w:vAlign w:val="center"/>
          </w:tcPr>
          <w:p w14:paraId="72D6524B" w14:textId="1C7BC9AD" w:rsidR="002610D1" w:rsidRPr="00D641CE" w:rsidRDefault="00D641CE" w:rsidP="00786375">
            <w:pPr>
              <w:pStyle w:val="2"/>
              <w:spacing w:line="360" w:lineRule="auto"/>
              <w:rPr>
                <w:rFonts w:ascii="Times New Roman" w:hAnsi="Times New Roman" w:cs="Times New Roman"/>
                <w:sz w:val="24"/>
                <w:szCs w:val="24"/>
              </w:rPr>
            </w:pPr>
            <w:proofErr w:type="spellStart"/>
            <w:r w:rsidRPr="00D641CE">
              <w:rPr>
                <w:rFonts w:ascii="Times New Roman" w:hAnsi="Times New Roman" w:cs="Times New Roman"/>
                <w:bCs/>
                <w:sz w:val="24"/>
                <w:szCs w:val="24"/>
              </w:rPr>
              <w:t>Riboflavin</w:t>
            </w:r>
            <w:proofErr w:type="spellEnd"/>
          </w:p>
        </w:tc>
        <w:tc>
          <w:tcPr>
            <w:tcW w:w="1860" w:type="dxa"/>
            <w:vAlign w:val="center"/>
          </w:tcPr>
          <w:p w14:paraId="23200E32"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2,4</w:t>
            </w:r>
          </w:p>
        </w:tc>
        <w:tc>
          <w:tcPr>
            <w:tcW w:w="1740" w:type="dxa"/>
            <w:vAlign w:val="center"/>
          </w:tcPr>
          <w:p w14:paraId="1FCD4CE3"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150*</w:t>
            </w:r>
          </w:p>
        </w:tc>
      </w:tr>
      <w:tr w:rsidR="002610D1" w:rsidRPr="006B033C" w14:paraId="134E589E" w14:textId="77777777" w:rsidTr="00786375">
        <w:trPr>
          <w:trHeight w:val="514"/>
        </w:trPr>
        <w:tc>
          <w:tcPr>
            <w:tcW w:w="920" w:type="dxa"/>
            <w:vAlign w:val="center"/>
          </w:tcPr>
          <w:p w14:paraId="2A82D4FD"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20</w:t>
            </w:r>
          </w:p>
        </w:tc>
        <w:tc>
          <w:tcPr>
            <w:tcW w:w="5220" w:type="dxa"/>
            <w:vAlign w:val="center"/>
          </w:tcPr>
          <w:p w14:paraId="6CE84EF3" w14:textId="77777777" w:rsidR="00D641CE" w:rsidRPr="00D641CE" w:rsidRDefault="00D641CE" w:rsidP="00D641CE">
            <w:pPr>
              <w:pStyle w:val="2"/>
              <w:spacing w:line="360" w:lineRule="auto"/>
              <w:rPr>
                <w:rFonts w:ascii="Times New Roman" w:hAnsi="Times New Roman" w:cs="Times New Roman"/>
                <w:bCs/>
                <w:sz w:val="24"/>
                <w:szCs w:val="24"/>
              </w:rPr>
            </w:pPr>
            <w:proofErr w:type="spellStart"/>
            <w:r w:rsidRPr="00D641CE">
              <w:rPr>
                <w:rFonts w:ascii="Times New Roman" w:hAnsi="Times New Roman" w:cs="Times New Roman"/>
                <w:bCs/>
                <w:sz w:val="24"/>
                <w:szCs w:val="24"/>
              </w:rPr>
              <w:t>Yodkazein</w:t>
            </w:r>
            <w:proofErr w:type="spellEnd"/>
          </w:p>
          <w:p w14:paraId="2539AB6C" w14:textId="2729C07B" w:rsidR="002610D1" w:rsidRPr="00D641CE" w:rsidRDefault="00D641CE" w:rsidP="00D641CE">
            <w:pPr>
              <w:pStyle w:val="2"/>
              <w:spacing w:line="360" w:lineRule="auto"/>
              <w:rPr>
                <w:rFonts w:ascii="Times New Roman" w:hAnsi="Times New Roman" w:cs="Times New Roman"/>
                <w:sz w:val="24"/>
                <w:szCs w:val="24"/>
              </w:rPr>
            </w:pPr>
            <w:proofErr w:type="spellStart"/>
            <w:r w:rsidRPr="00D641CE">
              <w:rPr>
                <w:rFonts w:ascii="Times New Roman" w:hAnsi="Times New Roman" w:cs="Times New Roman"/>
                <w:bCs/>
                <w:sz w:val="24"/>
                <w:szCs w:val="24"/>
              </w:rPr>
              <w:t>Yod</w:t>
            </w:r>
            <w:proofErr w:type="spellEnd"/>
          </w:p>
        </w:tc>
        <w:tc>
          <w:tcPr>
            <w:tcW w:w="1860" w:type="dxa"/>
            <w:vAlign w:val="center"/>
          </w:tcPr>
          <w:p w14:paraId="3072035C"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1,5</w:t>
            </w:r>
          </w:p>
          <w:p w14:paraId="20F7B1F2"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0,105</w:t>
            </w:r>
          </w:p>
        </w:tc>
        <w:tc>
          <w:tcPr>
            <w:tcW w:w="1740" w:type="dxa"/>
            <w:vAlign w:val="center"/>
          </w:tcPr>
          <w:p w14:paraId="59725C5E"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70*</w:t>
            </w:r>
          </w:p>
        </w:tc>
      </w:tr>
      <w:tr w:rsidR="002610D1" w:rsidRPr="006B033C" w14:paraId="6F82467D" w14:textId="77777777" w:rsidTr="00786375">
        <w:trPr>
          <w:trHeight w:val="652"/>
        </w:trPr>
        <w:tc>
          <w:tcPr>
            <w:tcW w:w="920" w:type="dxa"/>
            <w:vAlign w:val="center"/>
          </w:tcPr>
          <w:p w14:paraId="3FAA7067"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21</w:t>
            </w:r>
          </w:p>
        </w:tc>
        <w:tc>
          <w:tcPr>
            <w:tcW w:w="5220" w:type="dxa"/>
            <w:vAlign w:val="center"/>
          </w:tcPr>
          <w:p w14:paraId="7D16816F" w14:textId="77777777" w:rsidR="00D641CE" w:rsidRPr="00D641CE" w:rsidRDefault="00D641CE" w:rsidP="00D641CE">
            <w:pPr>
              <w:pStyle w:val="2"/>
              <w:spacing w:line="360" w:lineRule="auto"/>
              <w:rPr>
                <w:rFonts w:ascii="Times New Roman" w:hAnsi="Times New Roman" w:cs="Times New Roman"/>
                <w:bCs/>
                <w:sz w:val="24"/>
                <w:szCs w:val="24"/>
              </w:rPr>
            </w:pPr>
            <w:proofErr w:type="spellStart"/>
            <w:r w:rsidRPr="00D641CE">
              <w:rPr>
                <w:rFonts w:ascii="Times New Roman" w:hAnsi="Times New Roman" w:cs="Times New Roman"/>
                <w:bCs/>
                <w:sz w:val="24"/>
                <w:szCs w:val="24"/>
              </w:rPr>
              <w:t>Xrom</w:t>
            </w:r>
            <w:proofErr w:type="spellEnd"/>
            <w:r w:rsidRPr="00D641CE">
              <w:rPr>
                <w:rFonts w:ascii="Times New Roman" w:hAnsi="Times New Roman" w:cs="Times New Roman"/>
                <w:bCs/>
                <w:sz w:val="24"/>
                <w:szCs w:val="24"/>
              </w:rPr>
              <w:t xml:space="preserve"> </w:t>
            </w:r>
            <w:proofErr w:type="spellStart"/>
            <w:r w:rsidRPr="00D641CE">
              <w:rPr>
                <w:rFonts w:ascii="Times New Roman" w:hAnsi="Times New Roman" w:cs="Times New Roman"/>
                <w:bCs/>
                <w:sz w:val="24"/>
                <w:szCs w:val="24"/>
              </w:rPr>
              <w:t>pikolinat</w:t>
            </w:r>
            <w:proofErr w:type="spellEnd"/>
          </w:p>
          <w:p w14:paraId="07AF966C" w14:textId="01E6E6F7" w:rsidR="002610D1" w:rsidRPr="00D641CE" w:rsidRDefault="00D641CE" w:rsidP="00D641CE">
            <w:pPr>
              <w:pStyle w:val="2"/>
              <w:spacing w:line="360" w:lineRule="auto"/>
              <w:rPr>
                <w:rFonts w:ascii="Times New Roman" w:hAnsi="Times New Roman" w:cs="Times New Roman"/>
                <w:sz w:val="24"/>
                <w:szCs w:val="24"/>
              </w:rPr>
            </w:pPr>
            <w:proofErr w:type="spellStart"/>
            <w:r w:rsidRPr="00D641CE">
              <w:rPr>
                <w:rFonts w:ascii="Times New Roman" w:hAnsi="Times New Roman" w:cs="Times New Roman"/>
                <w:bCs/>
                <w:sz w:val="24"/>
                <w:szCs w:val="24"/>
              </w:rPr>
              <w:t>Xrom</w:t>
            </w:r>
            <w:proofErr w:type="spellEnd"/>
            <w:r w:rsidRPr="00D641CE">
              <w:rPr>
                <w:rFonts w:ascii="Times New Roman" w:hAnsi="Times New Roman" w:cs="Times New Roman"/>
                <w:bCs/>
                <w:sz w:val="24"/>
                <w:szCs w:val="24"/>
              </w:rPr>
              <w:t xml:space="preserve"> </w:t>
            </w:r>
          </w:p>
        </w:tc>
        <w:tc>
          <w:tcPr>
            <w:tcW w:w="1860" w:type="dxa"/>
            <w:vAlign w:val="center"/>
          </w:tcPr>
          <w:p w14:paraId="762A57A4"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0,4</w:t>
            </w:r>
          </w:p>
          <w:p w14:paraId="51712770"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0,05</w:t>
            </w:r>
          </w:p>
        </w:tc>
        <w:tc>
          <w:tcPr>
            <w:tcW w:w="1740" w:type="dxa"/>
            <w:vAlign w:val="center"/>
          </w:tcPr>
          <w:p w14:paraId="7D02CD13" w14:textId="77777777" w:rsidR="002610D1" w:rsidRPr="006B033C" w:rsidRDefault="00C31114" w:rsidP="00786375">
            <w:pPr>
              <w:spacing w:line="360" w:lineRule="auto"/>
              <w:jc w:val="center"/>
            </w:pPr>
            <w:r w:rsidRPr="006B033C">
              <w:rPr>
                <w:color w:val="000000"/>
                <w14:textOutline w14:w="0" w14:cap="flat" w14:cmpd="sng" w14:algn="ctr">
                  <w14:noFill/>
                  <w14:prstDash w14:val="solid"/>
                  <w14:bevel/>
                </w14:textOutline>
              </w:rPr>
              <w:t>100</w:t>
            </w:r>
          </w:p>
        </w:tc>
      </w:tr>
      <w:tr w:rsidR="002610D1" w:rsidRPr="006B033C" w14:paraId="12500399" w14:textId="77777777" w:rsidTr="00786375">
        <w:trPr>
          <w:trHeight w:val="287"/>
        </w:trPr>
        <w:tc>
          <w:tcPr>
            <w:tcW w:w="920" w:type="dxa"/>
            <w:vAlign w:val="center"/>
          </w:tcPr>
          <w:p w14:paraId="73D71B86"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22</w:t>
            </w:r>
          </w:p>
        </w:tc>
        <w:tc>
          <w:tcPr>
            <w:tcW w:w="5220" w:type="dxa"/>
            <w:vAlign w:val="center"/>
          </w:tcPr>
          <w:p w14:paraId="1E47D619" w14:textId="04EE2D08" w:rsidR="002610D1" w:rsidRPr="00D641CE" w:rsidRDefault="00D641CE" w:rsidP="00786375">
            <w:pPr>
              <w:pStyle w:val="2"/>
              <w:spacing w:line="360" w:lineRule="auto"/>
              <w:rPr>
                <w:rFonts w:ascii="Times New Roman" w:hAnsi="Times New Roman" w:cs="Times New Roman"/>
                <w:sz w:val="24"/>
                <w:szCs w:val="24"/>
              </w:rPr>
            </w:pPr>
            <w:proofErr w:type="spellStart"/>
            <w:r w:rsidRPr="00D641CE">
              <w:rPr>
                <w:rFonts w:ascii="Times New Roman" w:hAnsi="Times New Roman" w:cs="Times New Roman"/>
                <w:bCs/>
                <w:sz w:val="24"/>
                <w:szCs w:val="24"/>
              </w:rPr>
              <w:t>Foliy</w:t>
            </w:r>
            <w:proofErr w:type="spellEnd"/>
            <w:r w:rsidRPr="00D641CE">
              <w:rPr>
                <w:rFonts w:ascii="Times New Roman" w:hAnsi="Times New Roman" w:cs="Times New Roman"/>
                <w:bCs/>
                <w:sz w:val="24"/>
                <w:szCs w:val="24"/>
              </w:rPr>
              <w:t xml:space="preserve"> </w:t>
            </w:r>
            <w:proofErr w:type="spellStart"/>
            <w:r w:rsidRPr="00D641CE">
              <w:rPr>
                <w:rFonts w:ascii="Times New Roman" w:hAnsi="Times New Roman" w:cs="Times New Roman"/>
                <w:bCs/>
                <w:sz w:val="24"/>
                <w:szCs w:val="24"/>
              </w:rPr>
              <w:t>kislotasi</w:t>
            </w:r>
            <w:proofErr w:type="spellEnd"/>
          </w:p>
        </w:tc>
        <w:tc>
          <w:tcPr>
            <w:tcW w:w="1860" w:type="dxa"/>
            <w:vAlign w:val="center"/>
          </w:tcPr>
          <w:p w14:paraId="44ED3EA5"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0,3</w:t>
            </w:r>
          </w:p>
        </w:tc>
        <w:tc>
          <w:tcPr>
            <w:tcW w:w="1740" w:type="dxa"/>
            <w:vAlign w:val="center"/>
          </w:tcPr>
          <w:p w14:paraId="5C89174E"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150*</w:t>
            </w:r>
          </w:p>
        </w:tc>
      </w:tr>
      <w:tr w:rsidR="002610D1" w:rsidRPr="006B033C" w14:paraId="5F2BBC48" w14:textId="77777777" w:rsidTr="00786375">
        <w:trPr>
          <w:trHeight w:val="513"/>
        </w:trPr>
        <w:tc>
          <w:tcPr>
            <w:tcW w:w="920" w:type="dxa"/>
            <w:vAlign w:val="center"/>
          </w:tcPr>
          <w:p w14:paraId="22A6CC84"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23</w:t>
            </w:r>
          </w:p>
        </w:tc>
        <w:tc>
          <w:tcPr>
            <w:tcW w:w="5220" w:type="dxa"/>
            <w:vAlign w:val="center"/>
          </w:tcPr>
          <w:p w14:paraId="6C7B6652" w14:textId="77777777" w:rsidR="00A930AB" w:rsidRPr="00A930AB" w:rsidRDefault="00A930AB" w:rsidP="00A930AB">
            <w:pPr>
              <w:pStyle w:val="2"/>
              <w:spacing w:line="360" w:lineRule="auto"/>
              <w:rPr>
                <w:rFonts w:ascii="Times New Roman" w:hAnsi="Times New Roman" w:cs="Times New Roman"/>
                <w:bCs/>
                <w:sz w:val="24"/>
                <w:szCs w:val="24"/>
              </w:rPr>
            </w:pPr>
            <w:proofErr w:type="spellStart"/>
            <w:r w:rsidRPr="00A930AB">
              <w:rPr>
                <w:rFonts w:ascii="Times New Roman" w:hAnsi="Times New Roman" w:cs="Times New Roman"/>
                <w:bCs/>
                <w:sz w:val="24"/>
                <w:szCs w:val="24"/>
              </w:rPr>
              <w:t>Seleksen</w:t>
            </w:r>
            <w:proofErr w:type="spellEnd"/>
          </w:p>
          <w:p w14:paraId="57E60FCD" w14:textId="55114170" w:rsidR="002610D1" w:rsidRPr="00A930AB" w:rsidRDefault="00A930AB" w:rsidP="00A930AB">
            <w:pPr>
              <w:pStyle w:val="2"/>
              <w:spacing w:line="360" w:lineRule="auto"/>
              <w:rPr>
                <w:rFonts w:ascii="Times New Roman" w:hAnsi="Times New Roman" w:cs="Times New Roman"/>
                <w:sz w:val="24"/>
                <w:szCs w:val="24"/>
              </w:rPr>
            </w:pPr>
            <w:proofErr w:type="spellStart"/>
            <w:r w:rsidRPr="00A930AB">
              <w:rPr>
                <w:rFonts w:ascii="Times New Roman" w:hAnsi="Times New Roman" w:cs="Times New Roman"/>
                <w:bCs/>
                <w:sz w:val="24"/>
                <w:szCs w:val="24"/>
              </w:rPr>
              <w:t>Selen</w:t>
            </w:r>
            <w:proofErr w:type="spellEnd"/>
          </w:p>
        </w:tc>
        <w:tc>
          <w:tcPr>
            <w:tcW w:w="1860" w:type="dxa"/>
            <w:vAlign w:val="center"/>
          </w:tcPr>
          <w:p w14:paraId="2FF91366" w14:textId="77777777" w:rsidR="002610D1" w:rsidRPr="006B033C" w:rsidRDefault="00C31114" w:rsidP="00786375">
            <w:pPr>
              <w:pStyle w:val="2"/>
              <w:spacing w:line="360" w:lineRule="auto"/>
              <w:jc w:val="center"/>
              <w:rPr>
                <w:rFonts w:ascii="Times New Roman" w:eastAsia="Times Roman" w:hAnsi="Times New Roman" w:cs="Times New Roman"/>
                <w:sz w:val="24"/>
                <w:szCs w:val="24"/>
              </w:rPr>
            </w:pPr>
            <w:r w:rsidRPr="006B033C">
              <w:rPr>
                <w:rFonts w:ascii="Times New Roman" w:hAnsi="Times New Roman" w:cs="Times New Roman"/>
                <w:b/>
                <w:bCs/>
                <w:sz w:val="24"/>
                <w:szCs w:val="24"/>
              </w:rPr>
              <w:t>0,3</w:t>
            </w:r>
          </w:p>
          <w:p w14:paraId="016A076D"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i/>
                <w:iCs/>
                <w:sz w:val="24"/>
                <w:szCs w:val="24"/>
              </w:rPr>
              <w:t>0,07</w:t>
            </w:r>
          </w:p>
        </w:tc>
        <w:tc>
          <w:tcPr>
            <w:tcW w:w="1740" w:type="dxa"/>
            <w:vAlign w:val="center"/>
          </w:tcPr>
          <w:p w14:paraId="5BAB8C21"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100*</w:t>
            </w:r>
          </w:p>
        </w:tc>
      </w:tr>
      <w:tr w:rsidR="002610D1" w:rsidRPr="006B033C" w14:paraId="194C1543" w14:textId="77777777" w:rsidTr="00786375">
        <w:trPr>
          <w:trHeight w:val="287"/>
        </w:trPr>
        <w:tc>
          <w:tcPr>
            <w:tcW w:w="920" w:type="dxa"/>
            <w:vAlign w:val="center"/>
          </w:tcPr>
          <w:p w14:paraId="2BE309D9"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24</w:t>
            </w:r>
          </w:p>
        </w:tc>
        <w:tc>
          <w:tcPr>
            <w:tcW w:w="5220" w:type="dxa"/>
            <w:vAlign w:val="center"/>
          </w:tcPr>
          <w:p w14:paraId="3FFD8EB1" w14:textId="103EF5B3" w:rsidR="002610D1" w:rsidRPr="00A930AB" w:rsidRDefault="00A930AB" w:rsidP="00786375">
            <w:pPr>
              <w:pStyle w:val="2"/>
              <w:spacing w:line="360" w:lineRule="auto"/>
              <w:rPr>
                <w:rFonts w:ascii="Times New Roman" w:hAnsi="Times New Roman" w:cs="Times New Roman"/>
                <w:sz w:val="24"/>
                <w:szCs w:val="24"/>
              </w:rPr>
            </w:pPr>
            <w:proofErr w:type="spellStart"/>
            <w:r w:rsidRPr="00A930AB">
              <w:rPr>
                <w:rFonts w:ascii="Times New Roman" w:hAnsi="Times New Roman" w:cs="Times New Roman"/>
                <w:bCs/>
                <w:sz w:val="24"/>
                <w:szCs w:val="24"/>
              </w:rPr>
              <w:t>Biotin</w:t>
            </w:r>
            <w:proofErr w:type="spellEnd"/>
          </w:p>
        </w:tc>
        <w:tc>
          <w:tcPr>
            <w:tcW w:w="1860" w:type="dxa"/>
            <w:vAlign w:val="center"/>
          </w:tcPr>
          <w:p w14:paraId="7D57F35D"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0,075</w:t>
            </w:r>
          </w:p>
        </w:tc>
        <w:tc>
          <w:tcPr>
            <w:tcW w:w="1740" w:type="dxa"/>
            <w:vAlign w:val="center"/>
          </w:tcPr>
          <w:p w14:paraId="32203989"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150*</w:t>
            </w:r>
          </w:p>
        </w:tc>
      </w:tr>
      <w:tr w:rsidR="002610D1" w:rsidRPr="006B033C" w14:paraId="0C3EBF30" w14:textId="77777777" w:rsidTr="00786375">
        <w:trPr>
          <w:trHeight w:val="287"/>
        </w:trPr>
        <w:tc>
          <w:tcPr>
            <w:tcW w:w="920" w:type="dxa"/>
            <w:vAlign w:val="center"/>
          </w:tcPr>
          <w:p w14:paraId="16D872AD"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25</w:t>
            </w:r>
          </w:p>
        </w:tc>
        <w:tc>
          <w:tcPr>
            <w:tcW w:w="5220" w:type="dxa"/>
            <w:vAlign w:val="center"/>
          </w:tcPr>
          <w:p w14:paraId="08B40754" w14:textId="4DEB314F" w:rsidR="002610D1" w:rsidRPr="00A930AB" w:rsidRDefault="00A930AB" w:rsidP="00786375">
            <w:pPr>
              <w:pStyle w:val="2"/>
              <w:spacing w:line="360" w:lineRule="auto"/>
              <w:rPr>
                <w:rFonts w:ascii="Times New Roman" w:hAnsi="Times New Roman" w:cs="Times New Roman"/>
                <w:sz w:val="24"/>
                <w:szCs w:val="24"/>
              </w:rPr>
            </w:pPr>
            <w:proofErr w:type="spellStart"/>
            <w:r w:rsidRPr="00A930AB">
              <w:rPr>
                <w:rFonts w:ascii="Times New Roman" w:hAnsi="Times New Roman" w:cs="Times New Roman"/>
                <w:bCs/>
                <w:sz w:val="24"/>
                <w:szCs w:val="24"/>
              </w:rPr>
              <w:t>Siyanokobalamin</w:t>
            </w:r>
            <w:proofErr w:type="spellEnd"/>
          </w:p>
        </w:tc>
        <w:tc>
          <w:tcPr>
            <w:tcW w:w="1860" w:type="dxa"/>
            <w:vAlign w:val="center"/>
          </w:tcPr>
          <w:p w14:paraId="7D89E8FE" w14:textId="77777777" w:rsidR="002610D1" w:rsidRPr="006B033C" w:rsidRDefault="00C31114" w:rsidP="00786375">
            <w:pPr>
              <w:spacing w:line="360" w:lineRule="auto"/>
              <w:jc w:val="center"/>
            </w:pPr>
            <w:r w:rsidRPr="006B033C">
              <w:rPr>
                <w:b/>
                <w:bCs/>
                <w:color w:val="000000"/>
                <w14:textOutline w14:w="0" w14:cap="flat" w14:cmpd="sng" w14:algn="ctr">
                  <w14:noFill/>
                  <w14:prstDash w14:val="solid"/>
                  <w14:bevel/>
                </w14:textOutline>
              </w:rPr>
              <w:t>0,0015</w:t>
            </w:r>
          </w:p>
        </w:tc>
        <w:tc>
          <w:tcPr>
            <w:tcW w:w="1740" w:type="dxa"/>
            <w:vAlign w:val="center"/>
          </w:tcPr>
          <w:p w14:paraId="2EBC636B" w14:textId="77777777" w:rsidR="002610D1" w:rsidRPr="006B033C" w:rsidRDefault="00C31114" w:rsidP="00786375">
            <w:pPr>
              <w:pStyle w:val="2"/>
              <w:spacing w:line="360" w:lineRule="auto"/>
              <w:jc w:val="center"/>
              <w:rPr>
                <w:rFonts w:ascii="Times New Roman" w:hAnsi="Times New Roman" w:cs="Times New Roman"/>
                <w:sz w:val="24"/>
                <w:szCs w:val="24"/>
              </w:rPr>
            </w:pPr>
            <w:r w:rsidRPr="006B033C">
              <w:rPr>
                <w:rFonts w:ascii="Times New Roman" w:hAnsi="Times New Roman" w:cs="Times New Roman"/>
                <w:sz w:val="24"/>
                <w:szCs w:val="24"/>
              </w:rPr>
              <w:t>150*</w:t>
            </w:r>
          </w:p>
        </w:tc>
      </w:tr>
    </w:tbl>
    <w:p w14:paraId="5E395A92" w14:textId="77777777" w:rsidR="002610D1" w:rsidRPr="006B033C" w:rsidRDefault="002610D1" w:rsidP="006B033C">
      <w:pPr>
        <w:pStyle w:val="a6"/>
        <w:spacing w:before="0" w:line="360" w:lineRule="auto"/>
        <w:ind w:hanging="284"/>
        <w:jc w:val="both"/>
        <w:rPr>
          <w:rFonts w:ascii="Times New Roman" w:eastAsia="Times Roman" w:hAnsi="Times New Roman" w:cs="Times New Roman"/>
        </w:rPr>
      </w:pPr>
    </w:p>
    <w:p w14:paraId="5C579672" w14:textId="0D606425" w:rsidR="00EA58FA" w:rsidRPr="00EA58FA" w:rsidRDefault="0032137B" w:rsidP="006F19CC">
      <w:pPr>
        <w:spacing w:line="360" w:lineRule="auto"/>
        <w:ind w:firstLine="720"/>
        <w:jc w:val="both"/>
        <w:rPr>
          <w:bCs/>
          <w:color w:val="000000"/>
          <w:lang w:val="ru-RU" w:eastAsia="ru-RU"/>
          <w14:textOutline w14:w="0" w14:cap="flat" w14:cmpd="sng" w14:algn="ctr">
            <w14:noFill/>
            <w14:prstDash w14:val="solid"/>
            <w14:bevel/>
          </w14:textOutline>
        </w:rPr>
      </w:pPr>
      <w:r>
        <w:rPr>
          <w:b/>
          <w:bCs/>
          <w:color w:val="000000"/>
          <w:lang w:eastAsia="ru-RU"/>
          <w14:textOutline w14:w="0" w14:cap="flat" w14:cmpd="sng" w14:algn="ctr">
            <w14:noFill/>
            <w14:prstDash w14:val="solid"/>
            <w14:bevel/>
          </w14:textOutline>
        </w:rPr>
        <w:t>TEKI</w:t>
      </w:r>
      <w:r w:rsidR="00EA58FA" w:rsidRPr="00EA58FA">
        <w:rPr>
          <w:b/>
          <w:bCs/>
          <w:color w:val="000000"/>
          <w:lang w:val="ru-RU" w:eastAsia="ru-RU"/>
          <w14:textOutline w14:w="0" w14:cap="flat" w14:cmpd="sng" w14:algn="ctr">
            <w14:noFill/>
            <w14:prstDash w14:val="solid"/>
            <w14:bevel/>
          </w14:textOutline>
        </w:rPr>
        <w:t xml:space="preserve"> - </w:t>
      </w:r>
      <w:proofErr w:type="spellStart"/>
      <w:r w:rsidR="00EA58FA">
        <w:rPr>
          <w:bCs/>
          <w:color w:val="000000"/>
          <w:lang w:val="ru-RU" w:eastAsia="ru-RU"/>
          <w14:textOutline w14:w="0" w14:cap="flat" w14:cmpd="sng" w14:algn="ctr">
            <w14:noFill/>
            <w14:prstDash w14:val="solid"/>
            <w14:bevel/>
          </w14:textOutline>
        </w:rPr>
        <w:t>Ye</w:t>
      </w:r>
      <w:r w:rsidR="00EA58FA" w:rsidRPr="00EA58FA">
        <w:rPr>
          <w:bCs/>
          <w:color w:val="000000"/>
          <w:lang w:val="ru-RU" w:eastAsia="ru-RU"/>
          <w14:textOutline w14:w="0" w14:cap="flat" w14:cmpd="sng" w14:algn="ctr">
            <w14:noFill/>
            <w14:prstDash w14:val="solid"/>
            <w14:bevel/>
          </w14:textOutline>
        </w:rPr>
        <w:t>vrosiyo</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Iqtisodiy</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Hamjamiyatining</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standartlariga</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muvofiq</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kunlik</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iste'molning</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tavsiya</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etilgan</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darajasi</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Bojxona</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ittifoqi</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Komissiyasining</w:t>
      </w:r>
      <w:proofErr w:type="spellEnd"/>
      <w:r w:rsidR="00EA58FA" w:rsidRPr="00EA58FA">
        <w:rPr>
          <w:bCs/>
          <w:color w:val="000000"/>
          <w:lang w:val="ru-RU" w:eastAsia="ru-RU"/>
          <w14:textOutline w14:w="0" w14:cap="flat" w14:cmpd="sng" w14:algn="ctr">
            <w14:noFill/>
            <w14:prstDash w14:val="solid"/>
            <w14:bevel/>
          </w14:textOutline>
        </w:rPr>
        <w:t xml:space="preserve"> 2010 </w:t>
      </w:r>
      <w:proofErr w:type="spellStart"/>
      <w:r w:rsidR="00EA58FA" w:rsidRPr="00EA58FA">
        <w:rPr>
          <w:bCs/>
          <w:color w:val="000000"/>
          <w:lang w:val="ru-RU" w:eastAsia="ru-RU"/>
          <w14:textOutline w14:w="0" w14:cap="flat" w14:cmpd="sng" w14:algn="ctr">
            <w14:noFill/>
            <w14:prstDash w14:val="solid"/>
            <w14:bevel/>
          </w14:textOutline>
        </w:rPr>
        <w:t>yil</w:t>
      </w:r>
      <w:proofErr w:type="spellEnd"/>
      <w:r w:rsidR="00EA58FA" w:rsidRPr="00EA58FA">
        <w:rPr>
          <w:bCs/>
          <w:color w:val="000000"/>
          <w:lang w:val="ru-RU" w:eastAsia="ru-RU"/>
          <w14:textOutline w14:w="0" w14:cap="flat" w14:cmpd="sng" w14:algn="ctr">
            <w14:noFill/>
            <w14:prstDash w14:val="solid"/>
            <w14:bevel/>
          </w14:textOutline>
        </w:rPr>
        <w:t xml:space="preserve"> 28 </w:t>
      </w:r>
      <w:proofErr w:type="spellStart"/>
      <w:r w:rsidR="00EA58FA" w:rsidRPr="00EA58FA">
        <w:rPr>
          <w:bCs/>
          <w:color w:val="000000"/>
          <w:lang w:val="ru-RU" w:eastAsia="ru-RU"/>
          <w14:textOutline w14:w="0" w14:cap="flat" w14:cmpd="sng" w14:algn="ctr">
            <w14:noFill/>
            <w14:prstDash w14:val="solid"/>
            <w14:bevel/>
          </w14:textOutline>
        </w:rPr>
        <w:t>dekabrdagi</w:t>
      </w:r>
      <w:proofErr w:type="spellEnd"/>
      <w:r w:rsidR="00EA58FA" w:rsidRPr="00EA58FA">
        <w:rPr>
          <w:bCs/>
          <w:color w:val="000000"/>
          <w:lang w:val="ru-RU" w:eastAsia="ru-RU"/>
          <w14:textOutline w14:w="0" w14:cap="flat" w14:cmpd="sng" w14:algn="ctr">
            <w14:noFill/>
            <w14:prstDash w14:val="solid"/>
            <w14:bevel/>
          </w14:textOutline>
        </w:rPr>
        <w:t xml:space="preserve"> 299-son </w:t>
      </w:r>
      <w:proofErr w:type="spellStart"/>
      <w:r w:rsidR="00EA58FA" w:rsidRPr="00EA58FA">
        <w:rPr>
          <w:bCs/>
          <w:color w:val="000000"/>
          <w:lang w:val="ru-RU" w:eastAsia="ru-RU"/>
          <w14:textOutline w14:w="0" w14:cap="flat" w14:cmpd="sng" w14:algn="ctr">
            <w14:noFill/>
            <w14:prstDash w14:val="solid"/>
            <w14:bevel/>
          </w14:textOutline>
        </w:rPr>
        <w:t>qarori</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bilan</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kiritilgan</w:t>
      </w:r>
      <w:proofErr w:type="spellEnd"/>
      <w:r w:rsidR="00EA58FA" w:rsidRPr="00EA58FA">
        <w:rPr>
          <w:bCs/>
          <w:color w:val="000000"/>
          <w:lang w:val="ru-RU" w:eastAsia="ru-RU"/>
          <w14:textOutline w14:w="0" w14:cap="flat" w14:cmpd="sng" w14:algn="ctr">
            <w14:noFill/>
            <w14:prstDash w14:val="solid"/>
            <w14:bevel/>
          </w14:textOutline>
        </w:rPr>
        <w:t xml:space="preserve"> (06.14.2018 </w:t>
      </w:r>
      <w:proofErr w:type="spellStart"/>
      <w:r w:rsidR="00EA58FA" w:rsidRPr="00EA58FA">
        <w:rPr>
          <w:bCs/>
          <w:color w:val="000000"/>
          <w:lang w:val="ru-RU" w:eastAsia="ru-RU"/>
          <w14:textOutline w14:w="0" w14:cap="flat" w14:cmpd="sng" w14:algn="ctr">
            <w14:noFill/>
            <w14:prstDash w14:val="solid"/>
            <w14:bevel/>
          </w14:textOutline>
        </w:rPr>
        <w:t>yildagi</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o'zgartirishlar</w:t>
      </w:r>
      <w:proofErr w:type="spellEnd"/>
      <w:r w:rsidR="00EA58FA" w:rsidRPr="00EA58FA">
        <w:rPr>
          <w:bCs/>
          <w:color w:val="000000"/>
          <w:lang w:val="ru-RU" w:eastAsia="ru-RU"/>
          <w14:textOutline w14:w="0" w14:cap="flat" w14:cmpd="sng" w14:algn="ctr">
            <w14:noFill/>
            <w14:prstDash w14:val="solid"/>
            <w14:bevel/>
          </w14:textOutline>
        </w:rPr>
        <w:t xml:space="preserve"> </w:t>
      </w:r>
      <w:proofErr w:type="spellStart"/>
      <w:r w:rsidR="00EA58FA" w:rsidRPr="00EA58FA">
        <w:rPr>
          <w:bCs/>
          <w:color w:val="000000"/>
          <w:lang w:val="ru-RU" w:eastAsia="ru-RU"/>
          <w14:textOutline w14:w="0" w14:cap="flat" w14:cmpd="sng" w14:algn="ctr">
            <w14:noFill/>
            <w14:prstDash w14:val="solid"/>
            <w14:bevel/>
          </w14:textOutline>
        </w:rPr>
        <w:t>bilan</w:t>
      </w:r>
      <w:proofErr w:type="spellEnd"/>
      <w:r w:rsidR="00EA58FA" w:rsidRPr="00EA58FA">
        <w:rPr>
          <w:bCs/>
          <w:color w:val="000000"/>
          <w:lang w:val="ru-RU" w:eastAsia="ru-RU"/>
          <w14:textOutline w14:w="0" w14:cap="flat" w14:cmpd="sng" w14:algn="ctr">
            <w14:noFill/>
            <w14:prstDash w14:val="solid"/>
            <w14:bevel/>
          </w14:textOutline>
        </w:rPr>
        <w:t>)).</w:t>
      </w:r>
    </w:p>
    <w:p w14:paraId="27338216" w14:textId="77777777" w:rsidR="00EA58FA" w:rsidRPr="0032137B" w:rsidRDefault="00EA58FA" w:rsidP="006F19CC">
      <w:pPr>
        <w:spacing w:line="360" w:lineRule="auto"/>
        <w:ind w:firstLine="720"/>
        <w:jc w:val="both"/>
        <w:rPr>
          <w:bCs/>
          <w:color w:val="000000"/>
          <w:lang w:eastAsia="ru-RU"/>
          <w14:textOutline w14:w="0" w14:cap="flat" w14:cmpd="sng" w14:algn="ctr">
            <w14:noFill/>
            <w14:prstDash w14:val="solid"/>
            <w14:bevel/>
          </w14:textOutline>
        </w:rPr>
      </w:pPr>
      <w:r w:rsidRPr="0032137B">
        <w:rPr>
          <w:bCs/>
          <w:color w:val="000000"/>
          <w:lang w:eastAsia="ru-RU"/>
          <w14:textOutline w14:w="0" w14:cap="flat" w14:cmpd="sng" w14:algn="ctr">
            <w14:noFill/>
            <w14:prstDash w14:val="solid"/>
            <w14:bevel/>
          </w14:textOutline>
        </w:rPr>
        <w:t xml:space="preserve">* TR TS 022/2011 </w:t>
      </w:r>
      <w:proofErr w:type="spellStart"/>
      <w:r w:rsidRPr="0032137B">
        <w:rPr>
          <w:bCs/>
          <w:color w:val="000000"/>
          <w:lang w:eastAsia="ru-RU"/>
          <w14:textOutline w14:w="0" w14:cap="flat" w14:cmpd="sng" w14:algn="ctr">
            <w14:noFill/>
            <w14:prstDash w14:val="solid"/>
            <w14:bevel/>
          </w14:textOutline>
        </w:rPr>
        <w:t>bo'yicha</w:t>
      </w:r>
      <w:proofErr w:type="spellEnd"/>
      <w:r w:rsidRPr="0032137B">
        <w:rPr>
          <w:bCs/>
          <w:color w:val="000000"/>
          <w:lang w:eastAsia="ru-RU"/>
          <w14:textOutline w14:w="0" w14:cap="flat" w14:cmpd="sng" w14:algn="ctr">
            <w14:noFill/>
            <w14:prstDash w14:val="solid"/>
            <w14:bevel/>
          </w14:textOutline>
        </w:rPr>
        <w:t xml:space="preserve"> </w:t>
      </w:r>
      <w:proofErr w:type="spellStart"/>
      <w:r w:rsidRPr="0032137B">
        <w:rPr>
          <w:bCs/>
          <w:color w:val="000000"/>
          <w:lang w:eastAsia="ru-RU"/>
          <w14:textOutline w14:w="0" w14:cap="flat" w14:cmpd="sng" w14:algn="ctr">
            <w14:noFill/>
            <w14:prstDash w14:val="solid"/>
            <w14:bevel/>
          </w14:textOutline>
        </w:rPr>
        <w:t>tavsiya</w:t>
      </w:r>
      <w:proofErr w:type="spellEnd"/>
      <w:r w:rsidRPr="0032137B">
        <w:rPr>
          <w:bCs/>
          <w:color w:val="000000"/>
          <w:lang w:eastAsia="ru-RU"/>
          <w14:textOutline w14:w="0" w14:cap="flat" w14:cmpd="sng" w14:algn="ctr">
            <w14:noFill/>
            <w14:prstDash w14:val="solid"/>
            <w14:bevel/>
          </w14:textOutline>
        </w:rPr>
        <w:t xml:space="preserve"> </w:t>
      </w:r>
      <w:proofErr w:type="spellStart"/>
      <w:r w:rsidRPr="0032137B">
        <w:rPr>
          <w:bCs/>
          <w:color w:val="000000"/>
          <w:lang w:eastAsia="ru-RU"/>
          <w14:textOutline w14:w="0" w14:cap="flat" w14:cmpd="sng" w14:algn="ctr">
            <w14:noFill/>
            <w14:prstDash w14:val="solid"/>
            <w14:bevel/>
          </w14:textOutline>
        </w:rPr>
        <w:t>etilgan</w:t>
      </w:r>
      <w:proofErr w:type="spellEnd"/>
      <w:r w:rsidRPr="0032137B">
        <w:rPr>
          <w:bCs/>
          <w:color w:val="000000"/>
          <w:lang w:eastAsia="ru-RU"/>
          <w14:textOutline w14:w="0" w14:cap="flat" w14:cmpd="sng" w14:algn="ctr">
            <w14:noFill/>
            <w14:prstDash w14:val="solid"/>
            <w14:bevel/>
          </w14:textOutline>
        </w:rPr>
        <w:t xml:space="preserve"> </w:t>
      </w:r>
      <w:proofErr w:type="spellStart"/>
      <w:r w:rsidRPr="0032137B">
        <w:rPr>
          <w:bCs/>
          <w:color w:val="000000"/>
          <w:lang w:eastAsia="ru-RU"/>
          <w14:textOutline w14:w="0" w14:cap="flat" w14:cmpd="sng" w14:algn="ctr">
            <w14:noFill/>
            <w14:prstDash w14:val="solid"/>
            <w14:bevel/>
          </w14:textOutline>
        </w:rPr>
        <w:t>iste'mol</w:t>
      </w:r>
      <w:proofErr w:type="spellEnd"/>
      <w:r w:rsidRPr="0032137B">
        <w:rPr>
          <w:bCs/>
          <w:color w:val="000000"/>
          <w:lang w:eastAsia="ru-RU"/>
          <w14:textOutline w14:w="0" w14:cap="flat" w14:cmpd="sng" w14:algn="ctr">
            <w14:noFill/>
            <w14:prstDash w14:val="solid"/>
            <w14:bevel/>
          </w14:textOutline>
        </w:rPr>
        <w:t xml:space="preserve"> </w:t>
      </w:r>
      <w:proofErr w:type="spellStart"/>
      <w:r w:rsidRPr="0032137B">
        <w:rPr>
          <w:bCs/>
          <w:color w:val="000000"/>
          <w:lang w:eastAsia="ru-RU"/>
          <w14:textOutline w14:w="0" w14:cap="flat" w14:cmpd="sng" w14:algn="ctr">
            <w14:noFill/>
            <w14:prstDash w14:val="solid"/>
            <w14:bevel/>
          </w14:textOutline>
        </w:rPr>
        <w:t>darajasi</w:t>
      </w:r>
      <w:proofErr w:type="spellEnd"/>
      <w:r w:rsidRPr="0032137B">
        <w:rPr>
          <w:bCs/>
          <w:color w:val="000000"/>
          <w:lang w:eastAsia="ru-RU"/>
          <w14:textOutline w14:w="0" w14:cap="flat" w14:cmpd="sng" w14:algn="ctr">
            <w14:noFill/>
            <w14:prstDash w14:val="solid"/>
            <w14:bevel/>
          </w14:textOutline>
        </w:rPr>
        <w:t xml:space="preserve"> (2-ilova).</w:t>
      </w:r>
    </w:p>
    <w:p w14:paraId="08059374" w14:textId="732D9F6E" w:rsidR="00FD44FC" w:rsidRPr="0032137B" w:rsidRDefault="00BE0A85" w:rsidP="00EA58FA">
      <w:pPr>
        <w:spacing w:line="360" w:lineRule="auto"/>
        <w:jc w:val="both"/>
        <w:rPr>
          <w:color w:val="000000"/>
          <w:lang w:eastAsia="ru-RU"/>
          <w14:textOutline w14:w="0" w14:cap="flat" w14:cmpd="sng" w14:algn="ctr">
            <w14:noFill/>
            <w14:prstDash w14:val="solid"/>
            <w14:bevel/>
          </w14:textOutline>
        </w:rPr>
      </w:pPr>
      <w:proofErr w:type="spellStart"/>
      <w:r w:rsidRPr="0032137B">
        <w:rPr>
          <w:bCs/>
          <w:color w:val="000000"/>
          <w:lang w:eastAsia="ru-RU"/>
          <w14:textOutline w14:w="0" w14:cap="flat" w14:cmpd="sng" w14:algn="ctr">
            <w14:noFill/>
            <w14:prstDash w14:val="solid"/>
            <w14:bevel/>
          </w14:textOutline>
        </w:rPr>
        <w:t>Yevr</w:t>
      </w:r>
      <w:r w:rsidR="00EA58FA" w:rsidRPr="0032137B">
        <w:rPr>
          <w:bCs/>
          <w:color w:val="000000"/>
          <w:lang w:eastAsia="ru-RU"/>
          <w14:textOutline w14:w="0" w14:cap="flat" w14:cmpd="sng" w14:algn="ctr">
            <w14:noFill/>
            <w14:prstDash w14:val="solid"/>
            <w14:bevel/>
          </w14:textOutline>
        </w:rPr>
        <w:t>osiyo</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Iqtisodiy</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Hamjamiyatining</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me'yorlariga</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muvofiq</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ruxsat</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etilgan</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iste'molning</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yuqori</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darajasidan</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oshmaydi</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Bojxona</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ittifoqi</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komissiyasining</w:t>
      </w:r>
      <w:proofErr w:type="spellEnd"/>
      <w:r w:rsidR="00EA58FA" w:rsidRPr="0032137B">
        <w:rPr>
          <w:bCs/>
          <w:color w:val="000000"/>
          <w:lang w:eastAsia="ru-RU"/>
          <w14:textOutline w14:w="0" w14:cap="flat" w14:cmpd="sng" w14:algn="ctr">
            <w14:noFill/>
            <w14:prstDash w14:val="solid"/>
            <w14:bevel/>
          </w14:textOutline>
        </w:rPr>
        <w:t xml:space="preserve"> 2010 </w:t>
      </w:r>
      <w:proofErr w:type="spellStart"/>
      <w:r w:rsidR="00EA58FA" w:rsidRPr="0032137B">
        <w:rPr>
          <w:bCs/>
          <w:color w:val="000000"/>
          <w:lang w:eastAsia="ru-RU"/>
          <w14:textOutline w14:w="0" w14:cap="flat" w14:cmpd="sng" w14:algn="ctr">
            <w14:noFill/>
            <w14:prstDash w14:val="solid"/>
            <w14:bevel/>
          </w14:textOutline>
        </w:rPr>
        <w:t>yil</w:t>
      </w:r>
      <w:proofErr w:type="spellEnd"/>
      <w:r w:rsidR="00EA58FA" w:rsidRPr="0032137B">
        <w:rPr>
          <w:bCs/>
          <w:color w:val="000000"/>
          <w:lang w:eastAsia="ru-RU"/>
          <w14:textOutline w14:w="0" w14:cap="flat" w14:cmpd="sng" w14:algn="ctr">
            <w14:noFill/>
            <w14:prstDash w14:val="solid"/>
            <w14:bevel/>
          </w14:textOutline>
        </w:rPr>
        <w:t xml:space="preserve"> 28 </w:t>
      </w:r>
      <w:proofErr w:type="spellStart"/>
      <w:r w:rsidR="00EA58FA" w:rsidRPr="0032137B">
        <w:rPr>
          <w:bCs/>
          <w:color w:val="000000"/>
          <w:lang w:eastAsia="ru-RU"/>
          <w14:textOutline w14:w="0" w14:cap="flat" w14:cmpd="sng" w14:algn="ctr">
            <w14:noFill/>
            <w14:prstDash w14:val="solid"/>
            <w14:bevel/>
          </w14:textOutline>
        </w:rPr>
        <w:t>dekabrdagi</w:t>
      </w:r>
      <w:proofErr w:type="spellEnd"/>
      <w:r w:rsidR="00EA58FA" w:rsidRPr="0032137B">
        <w:rPr>
          <w:bCs/>
          <w:color w:val="000000"/>
          <w:lang w:eastAsia="ru-RU"/>
          <w14:textOutline w14:w="0" w14:cap="flat" w14:cmpd="sng" w14:algn="ctr">
            <w14:noFill/>
            <w14:prstDash w14:val="solid"/>
            <w14:bevel/>
          </w14:textOutline>
        </w:rPr>
        <w:t xml:space="preserve"> 299-son </w:t>
      </w:r>
      <w:proofErr w:type="spellStart"/>
      <w:r w:rsidR="00EA58FA" w:rsidRPr="0032137B">
        <w:rPr>
          <w:bCs/>
          <w:color w:val="000000"/>
          <w:lang w:eastAsia="ru-RU"/>
          <w14:textOutline w14:w="0" w14:cap="flat" w14:cmpd="sng" w14:algn="ctr">
            <w14:noFill/>
            <w14:prstDash w14:val="solid"/>
            <w14:bevel/>
          </w14:textOutline>
        </w:rPr>
        <w:t>qarori</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bilan</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kiritilgan</w:t>
      </w:r>
      <w:proofErr w:type="spellEnd"/>
      <w:r w:rsidR="00EA58FA" w:rsidRPr="0032137B">
        <w:rPr>
          <w:bCs/>
          <w:color w:val="000000"/>
          <w:lang w:eastAsia="ru-RU"/>
          <w14:textOutline w14:w="0" w14:cap="flat" w14:cmpd="sng" w14:algn="ctr">
            <w14:noFill/>
            <w14:prstDash w14:val="solid"/>
            <w14:bevel/>
          </w14:textOutline>
        </w:rPr>
        <w:t xml:space="preserve"> (06.14.2018 </w:t>
      </w:r>
      <w:proofErr w:type="spellStart"/>
      <w:r w:rsidR="00EA58FA" w:rsidRPr="0032137B">
        <w:rPr>
          <w:bCs/>
          <w:color w:val="000000"/>
          <w:lang w:eastAsia="ru-RU"/>
          <w14:textOutline w14:w="0" w14:cap="flat" w14:cmpd="sng" w14:algn="ctr">
            <w14:noFill/>
            <w14:prstDash w14:val="solid"/>
            <w14:bevel/>
          </w14:textOutline>
        </w:rPr>
        <w:t>yildagi</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o'zgartirishlar</w:t>
      </w:r>
      <w:proofErr w:type="spellEnd"/>
      <w:r w:rsidR="00EA58FA" w:rsidRPr="0032137B">
        <w:rPr>
          <w:bCs/>
          <w:color w:val="000000"/>
          <w:lang w:eastAsia="ru-RU"/>
          <w14:textOutline w14:w="0" w14:cap="flat" w14:cmpd="sng" w14:algn="ctr">
            <w14:noFill/>
            <w14:prstDash w14:val="solid"/>
            <w14:bevel/>
          </w14:textOutline>
        </w:rPr>
        <w:t xml:space="preserve"> </w:t>
      </w:r>
      <w:proofErr w:type="spellStart"/>
      <w:r w:rsidR="00EA58FA" w:rsidRPr="0032137B">
        <w:rPr>
          <w:bCs/>
          <w:color w:val="000000"/>
          <w:lang w:eastAsia="ru-RU"/>
          <w14:textOutline w14:w="0" w14:cap="flat" w14:cmpd="sng" w14:algn="ctr">
            <w14:noFill/>
            <w14:prstDash w14:val="solid"/>
            <w14:bevel/>
          </w14:textOutline>
        </w:rPr>
        <w:t>bilan</w:t>
      </w:r>
      <w:proofErr w:type="spellEnd"/>
      <w:r w:rsidR="00EA58FA" w:rsidRPr="0032137B">
        <w:rPr>
          <w:bCs/>
          <w:color w:val="000000"/>
          <w:lang w:eastAsia="ru-RU"/>
          <w14:textOutline w14:w="0" w14:cap="flat" w14:cmpd="sng" w14:algn="ctr">
            <w14:noFill/>
            <w14:prstDash w14:val="solid"/>
            <w14:bevel/>
          </w14:textOutline>
        </w:rPr>
        <w:t>))</w:t>
      </w:r>
    </w:p>
    <w:sectPr w:rsidR="00FD44FC" w:rsidRPr="0032137B">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B79F8" w14:textId="77777777" w:rsidR="00F57A50" w:rsidRDefault="00F57A50">
      <w:r>
        <w:separator/>
      </w:r>
    </w:p>
  </w:endnote>
  <w:endnote w:type="continuationSeparator" w:id="0">
    <w:p w14:paraId="71C50536" w14:textId="77777777" w:rsidR="00F57A50" w:rsidRDefault="00F5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altName w:val="Times New Roman"/>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7B61" w14:textId="77777777" w:rsidR="00F57A50" w:rsidRDefault="00F57A50">
      <w:r>
        <w:separator/>
      </w:r>
    </w:p>
  </w:footnote>
  <w:footnote w:type="continuationSeparator" w:id="0">
    <w:p w14:paraId="53768138" w14:textId="77777777" w:rsidR="00F57A50" w:rsidRDefault="00F57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461B"/>
    <w:multiLevelType w:val="hybridMultilevel"/>
    <w:tmpl w:val="50E852E0"/>
    <w:numStyleLink w:val="a"/>
  </w:abstractNum>
  <w:abstractNum w:abstractNumId="1" w15:restartNumberingAfterBreak="0">
    <w:nsid w:val="7FA522ED"/>
    <w:multiLevelType w:val="hybridMultilevel"/>
    <w:tmpl w:val="50E852E0"/>
    <w:styleLink w:val="a"/>
    <w:lvl w:ilvl="0" w:tplc="EBE68E8C">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021E82DC">
      <w:start w:val="1"/>
      <w:numFmt w:val="bullet"/>
      <w:lvlText w:val="•"/>
      <w:lvlJc w:val="left"/>
      <w:pPr>
        <w:ind w:left="9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D5AE33B4">
      <w:start w:val="1"/>
      <w:numFmt w:val="bullet"/>
      <w:lvlText w:val="•"/>
      <w:lvlJc w:val="left"/>
      <w:pPr>
        <w:ind w:left="11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EFC4EC54">
      <w:start w:val="1"/>
      <w:numFmt w:val="bullet"/>
      <w:lvlText w:val="•"/>
      <w:lvlJc w:val="left"/>
      <w:pPr>
        <w:ind w:left="13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04FEC1AA">
      <w:start w:val="1"/>
      <w:numFmt w:val="bullet"/>
      <w:lvlText w:val="•"/>
      <w:lvlJc w:val="left"/>
      <w:pPr>
        <w:ind w:left="160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47E22B48">
      <w:start w:val="1"/>
      <w:numFmt w:val="bullet"/>
      <w:lvlText w:val="•"/>
      <w:lvlJc w:val="left"/>
      <w:pPr>
        <w:ind w:left="182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E1D8B146">
      <w:start w:val="1"/>
      <w:numFmt w:val="bullet"/>
      <w:lvlText w:val="•"/>
      <w:lvlJc w:val="left"/>
      <w:pPr>
        <w:ind w:left="204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3E0CA810">
      <w:start w:val="1"/>
      <w:numFmt w:val="bullet"/>
      <w:lvlText w:val="•"/>
      <w:lvlJc w:val="left"/>
      <w:pPr>
        <w:ind w:left="226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EA16F7CA">
      <w:start w:val="1"/>
      <w:numFmt w:val="bullet"/>
      <w:lvlText w:val="•"/>
      <w:lvlJc w:val="left"/>
      <w:pPr>
        <w:ind w:left="2480" w:hanging="50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num w:numId="1" w16cid:durableId="1434588719">
    <w:abstractNumId w:val="1"/>
  </w:num>
  <w:num w:numId="2" w16cid:durableId="141940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D1"/>
    <w:rsid w:val="00015113"/>
    <w:rsid w:val="000B3B7F"/>
    <w:rsid w:val="000C111E"/>
    <w:rsid w:val="000C3A4D"/>
    <w:rsid w:val="000E4397"/>
    <w:rsid w:val="00147962"/>
    <w:rsid w:val="00197DDD"/>
    <w:rsid w:val="001C2B39"/>
    <w:rsid w:val="001C69BB"/>
    <w:rsid w:val="001E563D"/>
    <w:rsid w:val="001F2079"/>
    <w:rsid w:val="00206CB9"/>
    <w:rsid w:val="00207D90"/>
    <w:rsid w:val="00210E5A"/>
    <w:rsid w:val="002610D1"/>
    <w:rsid w:val="002B5884"/>
    <w:rsid w:val="002D3629"/>
    <w:rsid w:val="0032137B"/>
    <w:rsid w:val="0032649A"/>
    <w:rsid w:val="00330365"/>
    <w:rsid w:val="003F36D1"/>
    <w:rsid w:val="00405546"/>
    <w:rsid w:val="00423719"/>
    <w:rsid w:val="004F292F"/>
    <w:rsid w:val="0052208F"/>
    <w:rsid w:val="0057110C"/>
    <w:rsid w:val="005C138C"/>
    <w:rsid w:val="0067336B"/>
    <w:rsid w:val="006B033C"/>
    <w:rsid w:val="006D5322"/>
    <w:rsid w:val="006E3289"/>
    <w:rsid w:val="006F19CC"/>
    <w:rsid w:val="0070097B"/>
    <w:rsid w:val="00715F17"/>
    <w:rsid w:val="00786375"/>
    <w:rsid w:val="007B3A76"/>
    <w:rsid w:val="007C17C9"/>
    <w:rsid w:val="00802058"/>
    <w:rsid w:val="00903CBB"/>
    <w:rsid w:val="0095061B"/>
    <w:rsid w:val="00971BEE"/>
    <w:rsid w:val="009C6D8A"/>
    <w:rsid w:val="009E7DF7"/>
    <w:rsid w:val="00A31835"/>
    <w:rsid w:val="00A611C7"/>
    <w:rsid w:val="00A70E7D"/>
    <w:rsid w:val="00A871C4"/>
    <w:rsid w:val="00A87728"/>
    <w:rsid w:val="00A930AB"/>
    <w:rsid w:val="00A972C1"/>
    <w:rsid w:val="00B122A7"/>
    <w:rsid w:val="00B24502"/>
    <w:rsid w:val="00B41D3E"/>
    <w:rsid w:val="00BB1F9E"/>
    <w:rsid w:val="00BC5497"/>
    <w:rsid w:val="00BE0A85"/>
    <w:rsid w:val="00C14D77"/>
    <w:rsid w:val="00C31114"/>
    <w:rsid w:val="00CF10B1"/>
    <w:rsid w:val="00CF436E"/>
    <w:rsid w:val="00D641CE"/>
    <w:rsid w:val="00D8750C"/>
    <w:rsid w:val="00DC2DC2"/>
    <w:rsid w:val="00E32161"/>
    <w:rsid w:val="00E7026B"/>
    <w:rsid w:val="00EA58FA"/>
    <w:rsid w:val="00EA7667"/>
    <w:rsid w:val="00F17BE5"/>
    <w:rsid w:val="00F57A50"/>
    <w:rsid w:val="00F714DA"/>
    <w:rsid w:val="00FD44FC"/>
    <w:rsid w:val="00FF3367"/>
    <w:rsid w:val="00FF4A0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3968"/>
  <w15:docId w15:val="{7DE18BFF-978D-834B-ADF6-D093AFAB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sz w:val="24"/>
      <w:szCs w:val="24"/>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5">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6">
    <w:name w:val="По умолчанию"/>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2">
    <w:name w:val="Стиль таблицы 2"/>
    <w:rPr>
      <w:rFonts w:ascii="Helvetica Neue" w:eastAsia="Helvetica Neue" w:hAnsi="Helvetica Neue" w:cs="Helvetica Neue"/>
      <w:color w:val="000000"/>
      <w14:textOutline w14:w="0" w14:cap="flat" w14:cmpd="sng" w14:algn="ctr">
        <w14:noFill/>
        <w14:prstDash w14:val="solid"/>
        <w14:bevel/>
      </w14:textOutline>
    </w:rPr>
  </w:style>
  <w:style w:type="numbering" w:customStyle="1" w:styleId="a">
    <w:name w:val="Пункт"/>
    <w:rsid w:val="000B3B7F"/>
    <w:pPr>
      <w:numPr>
        <w:numId w:val="1"/>
      </w:numPr>
    </w:pPr>
  </w:style>
  <w:style w:type="paragraph" w:styleId="a7">
    <w:name w:val="header"/>
    <w:basedOn w:val="a0"/>
    <w:link w:val="a8"/>
    <w:uiPriority w:val="99"/>
    <w:unhideWhenUsed/>
    <w:rsid w:val="000B3B7F"/>
    <w:pPr>
      <w:tabs>
        <w:tab w:val="center" w:pos="4677"/>
        <w:tab w:val="right" w:pos="9355"/>
      </w:tabs>
    </w:pPr>
  </w:style>
  <w:style w:type="character" w:customStyle="1" w:styleId="a8">
    <w:name w:val="Верхний колонтитул Знак"/>
    <w:basedOn w:val="a1"/>
    <w:link w:val="a7"/>
    <w:uiPriority w:val="99"/>
    <w:rsid w:val="000B3B7F"/>
    <w:rPr>
      <w:sz w:val="24"/>
      <w:szCs w:val="24"/>
      <w:lang w:val="en-US" w:eastAsia="en-US"/>
    </w:rPr>
  </w:style>
  <w:style w:type="paragraph" w:styleId="a9">
    <w:name w:val="footer"/>
    <w:basedOn w:val="a0"/>
    <w:link w:val="aa"/>
    <w:uiPriority w:val="99"/>
    <w:unhideWhenUsed/>
    <w:rsid w:val="000B3B7F"/>
    <w:pPr>
      <w:tabs>
        <w:tab w:val="center" w:pos="4677"/>
        <w:tab w:val="right" w:pos="9355"/>
      </w:tabs>
    </w:pPr>
  </w:style>
  <w:style w:type="character" w:customStyle="1" w:styleId="aa">
    <w:name w:val="Нижний колонтитул Знак"/>
    <w:basedOn w:val="a1"/>
    <w:link w:val="a9"/>
    <w:uiPriority w:val="99"/>
    <w:rsid w:val="000B3B7F"/>
    <w:rPr>
      <w:sz w:val="24"/>
      <w:szCs w:val="24"/>
      <w:lang w:val="en-US" w:eastAsia="en-US"/>
    </w:rPr>
  </w:style>
  <w:style w:type="table" w:styleId="ab">
    <w:name w:val="Table Grid"/>
    <w:basedOn w:val="a2"/>
    <w:uiPriority w:val="39"/>
    <w:rsid w:val="007863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940</Words>
  <Characters>5358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Yolandi</dc:creator>
  <cp:lastModifiedBy>Михаил</cp:lastModifiedBy>
  <cp:revision>3</cp:revision>
  <dcterms:created xsi:type="dcterms:W3CDTF">2023-07-19T11:35:00Z</dcterms:created>
  <dcterms:modified xsi:type="dcterms:W3CDTF">2023-07-21T13:34:00Z</dcterms:modified>
</cp:coreProperties>
</file>